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CB" w:rsidRPr="002D5815" w:rsidRDefault="002D5815" w:rsidP="007232CB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2D5815">
        <w:rPr>
          <w:rFonts w:ascii="Arial" w:hAnsi="Arial" w:cs="Arial"/>
          <w:b/>
        </w:rPr>
        <w:t>КОНКУРС «ПРЕПОДАВАТЕЛЬ ГОДА ПРОФЕССИОНАЛЬНЫХ ОБРАЗОВАТЕЛЬНЫХ ОРГАНИЗАЦИЙ САМАРСКОЙ ОБЛАСТИ – 2019»</w:t>
      </w:r>
    </w:p>
    <w:p w:rsidR="007232CB" w:rsidRPr="00053056" w:rsidRDefault="007232CB" w:rsidP="007232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2036" w:rsidRDefault="00AD2036" w:rsidP="0072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036" w:rsidRDefault="00AD2036" w:rsidP="0072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2CB" w:rsidRPr="002D5815" w:rsidRDefault="00AD2036" w:rsidP="007232C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0750" cy="188561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11" cy="190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232CB" w:rsidRPr="002D5815">
        <w:rPr>
          <w:rFonts w:ascii="Arial" w:hAnsi="Arial" w:cs="Arial"/>
          <w:b/>
          <w:sz w:val="28"/>
          <w:szCs w:val="28"/>
        </w:rPr>
        <w:t>График проведения конкурсного испытания «Открытое учебное занятие»</w:t>
      </w:r>
    </w:p>
    <w:p w:rsidR="007232CB" w:rsidRPr="002D5815" w:rsidRDefault="007232CB" w:rsidP="007232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2CB" w:rsidRPr="002D5815" w:rsidRDefault="007232CB" w:rsidP="007232C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D5815">
        <w:rPr>
          <w:rFonts w:ascii="Arial" w:hAnsi="Arial" w:cs="Arial"/>
          <w:sz w:val="24"/>
          <w:szCs w:val="24"/>
        </w:rPr>
        <w:t>Сроки и место проведения:</w:t>
      </w:r>
    </w:p>
    <w:p w:rsidR="007232CB" w:rsidRPr="002D5815" w:rsidRDefault="007232CB" w:rsidP="007232CB">
      <w:pPr>
        <w:spacing w:before="120" w:after="12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 w:rsidRPr="002D5815">
        <w:rPr>
          <w:rFonts w:ascii="Arial" w:hAnsi="Arial" w:cs="Arial"/>
          <w:sz w:val="24"/>
          <w:szCs w:val="24"/>
        </w:rPr>
        <w:t>20 марта -</w:t>
      </w:r>
      <w:r w:rsidRPr="002D5815">
        <w:rPr>
          <w:rFonts w:ascii="Arial" w:hAnsi="Arial" w:cs="Arial"/>
          <w:sz w:val="24"/>
          <w:szCs w:val="24"/>
        </w:rPr>
        <w:tab/>
        <w:t>г. Тольятти, ул. Мурысева, 84 (государственное автономное профессиональное образовательное учреждение Самарской области «Тольяттинский социально-педагогический колледж»)</w:t>
      </w:r>
    </w:p>
    <w:p w:rsidR="00C12805" w:rsidRPr="002D5815" w:rsidRDefault="007232CB" w:rsidP="00C12805">
      <w:pPr>
        <w:spacing w:before="120" w:after="12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 w:rsidRPr="002D5815">
        <w:rPr>
          <w:rFonts w:ascii="Arial" w:hAnsi="Arial" w:cs="Arial"/>
          <w:sz w:val="24"/>
          <w:szCs w:val="24"/>
        </w:rPr>
        <w:t xml:space="preserve">21 марта - </w:t>
      </w:r>
      <w:r w:rsidRPr="002D5815">
        <w:rPr>
          <w:rFonts w:ascii="Arial" w:hAnsi="Arial" w:cs="Arial"/>
          <w:sz w:val="24"/>
          <w:szCs w:val="24"/>
        </w:rPr>
        <w:tab/>
        <w:t>г. Самара</w:t>
      </w:r>
      <w:r w:rsidR="00C12805" w:rsidRPr="002D5815">
        <w:rPr>
          <w:rFonts w:ascii="Arial" w:hAnsi="Arial" w:cs="Arial"/>
          <w:sz w:val="24"/>
          <w:szCs w:val="24"/>
        </w:rPr>
        <w:t>, ул. Нововокзальная, 162</w:t>
      </w:r>
      <w:r w:rsidRPr="002D5815">
        <w:rPr>
          <w:rFonts w:ascii="Arial" w:hAnsi="Arial" w:cs="Arial"/>
          <w:sz w:val="24"/>
          <w:szCs w:val="24"/>
        </w:rPr>
        <w:t xml:space="preserve"> (Государственное бюджетное профессиональное образовательное учреждение Самарской области «Самарский медицинский колледж</w:t>
      </w:r>
      <w:r w:rsidR="00C12805" w:rsidRPr="002D5815">
        <w:rPr>
          <w:rFonts w:ascii="Arial" w:hAnsi="Arial" w:cs="Arial"/>
          <w:sz w:val="24"/>
          <w:szCs w:val="24"/>
        </w:rPr>
        <w:t xml:space="preserve"> им. Н. </w:t>
      </w:r>
      <w:r w:rsidRPr="002D5815">
        <w:rPr>
          <w:rFonts w:ascii="Arial" w:hAnsi="Arial" w:cs="Arial"/>
          <w:sz w:val="24"/>
          <w:szCs w:val="24"/>
        </w:rPr>
        <w:t>Ляпиной»)</w:t>
      </w:r>
    </w:p>
    <w:p w:rsidR="007232CB" w:rsidRPr="002D5815" w:rsidRDefault="007232CB" w:rsidP="007232CB">
      <w:pPr>
        <w:spacing w:before="120" w:after="12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 w:rsidRPr="002D5815">
        <w:rPr>
          <w:rFonts w:ascii="Arial" w:hAnsi="Arial" w:cs="Arial"/>
          <w:sz w:val="24"/>
          <w:szCs w:val="24"/>
        </w:rPr>
        <w:tab/>
        <w:t>г. Новокуйбышевск</w:t>
      </w:r>
      <w:r w:rsidR="00C12805" w:rsidRPr="002D5815">
        <w:rPr>
          <w:rFonts w:ascii="Arial" w:hAnsi="Arial" w:cs="Arial"/>
          <w:sz w:val="24"/>
          <w:szCs w:val="24"/>
        </w:rPr>
        <w:t xml:space="preserve">, ул. Кирова, 6 </w:t>
      </w:r>
      <w:r w:rsidR="00711044" w:rsidRPr="002D5815">
        <w:rPr>
          <w:rFonts w:ascii="Arial" w:hAnsi="Arial" w:cs="Arial"/>
          <w:sz w:val="24"/>
          <w:szCs w:val="24"/>
        </w:rPr>
        <w:t>(</w:t>
      </w:r>
      <w:r w:rsidR="00711044" w:rsidRPr="002D5815">
        <w:rPr>
          <w:rFonts w:ascii="Arial" w:hAnsi="Arial" w:cs="Arial"/>
          <w:color w:val="000000"/>
          <w:sz w:val="24"/>
          <w:szCs w:val="24"/>
          <w:shd w:val="clear" w:color="auto" w:fill="E8E8E8"/>
        </w:rPr>
        <w:t>государственное автономное профессиональное образовательное учреждение Самарской области «Новокуйбышевский нефтехимический техникум»)</w:t>
      </w:r>
    </w:p>
    <w:p w:rsidR="00E72FDC" w:rsidRPr="002D5815" w:rsidRDefault="00711044" w:rsidP="007232CB">
      <w:pPr>
        <w:spacing w:before="120" w:after="12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 w:rsidRPr="002D5815">
        <w:rPr>
          <w:rFonts w:ascii="Arial" w:hAnsi="Arial" w:cs="Arial"/>
          <w:sz w:val="24"/>
          <w:szCs w:val="24"/>
        </w:rPr>
        <w:t>22</w:t>
      </w:r>
      <w:r w:rsidR="007232CB" w:rsidRPr="002D5815">
        <w:rPr>
          <w:rFonts w:ascii="Arial" w:hAnsi="Arial" w:cs="Arial"/>
          <w:sz w:val="24"/>
          <w:szCs w:val="24"/>
        </w:rPr>
        <w:t xml:space="preserve"> марта - </w:t>
      </w:r>
      <w:r w:rsidR="007232CB" w:rsidRPr="002D5815">
        <w:rPr>
          <w:rFonts w:ascii="Arial" w:hAnsi="Arial" w:cs="Arial"/>
          <w:sz w:val="24"/>
          <w:szCs w:val="24"/>
        </w:rPr>
        <w:tab/>
        <w:t>г. Самара</w:t>
      </w:r>
      <w:r w:rsidR="00E72FDC" w:rsidRPr="002D5815">
        <w:rPr>
          <w:rFonts w:ascii="Arial" w:hAnsi="Arial" w:cs="Arial"/>
          <w:sz w:val="24"/>
          <w:szCs w:val="24"/>
        </w:rPr>
        <w:t xml:space="preserve">, ул. Молодогвардейская, 59, ул. Молодогвардейская, 80 </w:t>
      </w:r>
      <w:r w:rsidR="007232CB" w:rsidRPr="002D5815">
        <w:rPr>
          <w:rFonts w:ascii="Arial" w:hAnsi="Arial" w:cs="Arial"/>
          <w:sz w:val="24"/>
          <w:szCs w:val="24"/>
        </w:rPr>
        <w:t xml:space="preserve">(Государственное </w:t>
      </w:r>
      <w:r w:rsidR="00E72FDC" w:rsidRPr="002D5815">
        <w:rPr>
          <w:rFonts w:ascii="Arial" w:hAnsi="Arial" w:cs="Arial"/>
          <w:sz w:val="24"/>
          <w:szCs w:val="24"/>
        </w:rPr>
        <w:t>автоном</w:t>
      </w:r>
      <w:r w:rsidR="007232CB" w:rsidRPr="002D5815">
        <w:rPr>
          <w:rFonts w:ascii="Arial" w:hAnsi="Arial" w:cs="Arial"/>
          <w:sz w:val="24"/>
          <w:szCs w:val="24"/>
        </w:rPr>
        <w:t xml:space="preserve">ное профессиональное образовательное учреждение Самарской области «Самарский </w:t>
      </w:r>
      <w:r w:rsidR="00E72FDC" w:rsidRPr="002D5815">
        <w:rPr>
          <w:rFonts w:ascii="Arial" w:hAnsi="Arial" w:cs="Arial"/>
          <w:sz w:val="24"/>
          <w:szCs w:val="24"/>
        </w:rPr>
        <w:t>государственны</w:t>
      </w:r>
      <w:r w:rsidR="007232CB" w:rsidRPr="002D5815">
        <w:rPr>
          <w:rFonts w:ascii="Arial" w:hAnsi="Arial" w:cs="Arial"/>
          <w:sz w:val="24"/>
          <w:szCs w:val="24"/>
        </w:rPr>
        <w:t>й колледж»</w:t>
      </w:r>
      <w:r w:rsidR="00E72FDC" w:rsidRPr="002D5815">
        <w:rPr>
          <w:rFonts w:ascii="Arial" w:hAnsi="Arial" w:cs="Arial"/>
          <w:sz w:val="24"/>
          <w:szCs w:val="24"/>
        </w:rPr>
        <w:t>)</w:t>
      </w:r>
    </w:p>
    <w:p w:rsidR="00B848DF" w:rsidRDefault="00E72FDC" w:rsidP="00E72FDC">
      <w:pPr>
        <w:spacing w:before="120" w:after="12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2D5815">
        <w:rPr>
          <w:rFonts w:ascii="Arial" w:hAnsi="Arial" w:cs="Arial"/>
          <w:sz w:val="24"/>
          <w:szCs w:val="24"/>
        </w:rPr>
        <w:t xml:space="preserve">г. Самара, </w:t>
      </w:r>
      <w:r w:rsidR="0099758C" w:rsidRPr="002D5815">
        <w:rPr>
          <w:rFonts w:ascii="Arial" w:hAnsi="Arial" w:cs="Arial"/>
          <w:color w:val="000000"/>
          <w:sz w:val="24"/>
          <w:szCs w:val="24"/>
        </w:rPr>
        <w:t>ул. Галактионовская, 37</w:t>
      </w:r>
      <w:r w:rsidR="007232CB" w:rsidRPr="002D5815">
        <w:rPr>
          <w:rFonts w:ascii="Arial" w:hAnsi="Arial" w:cs="Arial"/>
          <w:sz w:val="24"/>
          <w:szCs w:val="24"/>
        </w:rPr>
        <w:t xml:space="preserve"> </w:t>
      </w:r>
      <w:r w:rsidR="007A1F4B" w:rsidRPr="002D5815">
        <w:rPr>
          <w:rFonts w:ascii="Arial" w:hAnsi="Arial" w:cs="Arial"/>
          <w:sz w:val="24"/>
          <w:szCs w:val="24"/>
        </w:rPr>
        <w:t>(</w:t>
      </w:r>
      <w:r w:rsidR="007232CB" w:rsidRPr="002D5815">
        <w:rPr>
          <w:rFonts w:ascii="Arial" w:hAnsi="Arial" w:cs="Arial"/>
          <w:sz w:val="24"/>
          <w:szCs w:val="24"/>
        </w:rPr>
        <w:t>Государственное бюджетное профессиональное образовательное учреждение Самарской области «Самарский государственный колледж сервисных технологий и дизайна»)</w:t>
      </w:r>
    </w:p>
    <w:p w:rsidR="00B848DF" w:rsidRDefault="00B84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28"/>
        <w:gridCol w:w="2693"/>
        <w:gridCol w:w="2813"/>
        <w:gridCol w:w="2715"/>
        <w:gridCol w:w="1620"/>
        <w:gridCol w:w="1924"/>
      </w:tblGrid>
      <w:tr w:rsidR="007232CB" w:rsidRPr="00B848DF" w:rsidTr="00013BEB">
        <w:tc>
          <w:tcPr>
            <w:tcW w:w="828" w:type="dxa"/>
            <w:shd w:val="clear" w:color="auto" w:fill="auto"/>
          </w:tcPr>
          <w:p w:rsidR="007232CB" w:rsidRPr="00B848DF" w:rsidRDefault="007232CB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lastRenderedPageBreak/>
              <w:br w:type="page"/>
            </w:r>
            <w:r w:rsidR="006E64F9" w:rsidRPr="00B848DF">
              <w:rPr>
                <w:rFonts w:ascii="Arial" w:hAnsi="Arial" w:cs="Arial"/>
              </w:rPr>
              <w:t xml:space="preserve">№ </w:t>
            </w:r>
            <w:proofErr w:type="spellStart"/>
            <w:r w:rsidR="006E64F9" w:rsidRPr="00B848DF">
              <w:rPr>
                <w:rFonts w:ascii="Arial" w:hAnsi="Arial" w:cs="Arial"/>
              </w:rPr>
              <w:t>п.п</w:t>
            </w:r>
            <w:proofErr w:type="spellEnd"/>
            <w:r w:rsidR="006E64F9" w:rsidRPr="00B848DF">
              <w:rPr>
                <w:rFonts w:ascii="Arial" w:hAnsi="Arial" w:cs="Arial"/>
              </w:rPr>
              <w:t>.</w:t>
            </w:r>
          </w:p>
        </w:tc>
        <w:tc>
          <w:tcPr>
            <w:tcW w:w="2428" w:type="dxa"/>
            <w:shd w:val="clear" w:color="auto" w:fill="auto"/>
          </w:tcPr>
          <w:p w:rsidR="007232CB" w:rsidRPr="00B848DF" w:rsidRDefault="007232CB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ФИО конкурсанта</w:t>
            </w:r>
          </w:p>
        </w:tc>
        <w:tc>
          <w:tcPr>
            <w:tcW w:w="2693" w:type="dxa"/>
            <w:shd w:val="clear" w:color="auto" w:fill="auto"/>
          </w:tcPr>
          <w:p w:rsidR="007232CB" w:rsidRPr="00B848DF" w:rsidRDefault="007232CB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Наименование ПОО конкурсанта</w:t>
            </w:r>
          </w:p>
        </w:tc>
        <w:tc>
          <w:tcPr>
            <w:tcW w:w="2813" w:type="dxa"/>
            <w:shd w:val="clear" w:color="auto" w:fill="auto"/>
          </w:tcPr>
          <w:p w:rsidR="007232CB" w:rsidRPr="00B848DF" w:rsidRDefault="007232CB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Наименование специальности (профессии), УД/МДК,</w:t>
            </w:r>
          </w:p>
          <w:p w:rsidR="007232CB" w:rsidRPr="00B848DF" w:rsidRDefault="007232CB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15" w:type="dxa"/>
            <w:shd w:val="clear" w:color="auto" w:fill="auto"/>
          </w:tcPr>
          <w:p w:rsidR="007232CB" w:rsidRPr="00B848DF" w:rsidRDefault="00ED47BB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Тема учебного занятия</w:t>
            </w:r>
          </w:p>
        </w:tc>
        <w:tc>
          <w:tcPr>
            <w:tcW w:w="1620" w:type="dxa"/>
            <w:shd w:val="clear" w:color="auto" w:fill="auto"/>
          </w:tcPr>
          <w:p w:rsidR="007232CB" w:rsidRPr="00B848DF" w:rsidRDefault="00B14DBE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Время проведения</w:t>
            </w:r>
          </w:p>
        </w:tc>
        <w:tc>
          <w:tcPr>
            <w:tcW w:w="1924" w:type="dxa"/>
            <w:shd w:val="clear" w:color="auto" w:fill="auto"/>
          </w:tcPr>
          <w:p w:rsidR="007232CB" w:rsidRPr="00B848DF" w:rsidRDefault="00013BEB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Требования к оснащению и численности группы</w:t>
            </w:r>
          </w:p>
        </w:tc>
      </w:tr>
      <w:tr w:rsidR="007232CB" w:rsidRPr="00B848DF" w:rsidTr="00013BEB">
        <w:tc>
          <w:tcPr>
            <w:tcW w:w="15021" w:type="dxa"/>
            <w:gridSpan w:val="7"/>
            <w:shd w:val="clear" w:color="auto" w:fill="auto"/>
          </w:tcPr>
          <w:p w:rsidR="007232CB" w:rsidRPr="00B848DF" w:rsidRDefault="007A1F4B" w:rsidP="00B848DF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B848DF">
              <w:rPr>
                <w:rFonts w:ascii="Arial" w:hAnsi="Arial" w:cs="Arial"/>
                <w:b/>
              </w:rPr>
              <w:t>20 марта 2019 года, г. Тольятти</w:t>
            </w:r>
          </w:p>
        </w:tc>
      </w:tr>
      <w:tr w:rsidR="007232CB" w:rsidRPr="00B848DF" w:rsidTr="00013BEB">
        <w:tc>
          <w:tcPr>
            <w:tcW w:w="15021" w:type="dxa"/>
            <w:gridSpan w:val="7"/>
            <w:shd w:val="clear" w:color="auto" w:fill="auto"/>
          </w:tcPr>
          <w:p w:rsidR="007232CB" w:rsidRPr="00B848DF" w:rsidRDefault="006E64F9" w:rsidP="00B848DF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B848DF">
              <w:rPr>
                <w:rFonts w:ascii="Arial" w:hAnsi="Arial" w:cs="Arial"/>
              </w:rPr>
              <w:t>Г</w:t>
            </w:r>
            <w:r w:rsidR="007A1F4B" w:rsidRPr="00B848DF">
              <w:rPr>
                <w:rFonts w:ascii="Arial" w:hAnsi="Arial" w:cs="Arial"/>
              </w:rPr>
              <w:t>осударственное автономное профессиональное образовательное учреждение Самарской области «Тольяттинский социально-педагогический колледж»</w:t>
            </w:r>
            <w:r w:rsidRPr="00B848DF">
              <w:rPr>
                <w:rFonts w:ascii="Arial" w:hAnsi="Arial" w:cs="Arial"/>
              </w:rPr>
              <w:t>, ул. Мурысева, 84</w:t>
            </w:r>
          </w:p>
        </w:tc>
      </w:tr>
      <w:tr w:rsidR="00F843F2" w:rsidRPr="00B848DF" w:rsidTr="00013BEB">
        <w:tc>
          <w:tcPr>
            <w:tcW w:w="828" w:type="dxa"/>
            <w:shd w:val="clear" w:color="auto" w:fill="auto"/>
          </w:tcPr>
          <w:p w:rsidR="00F843F2" w:rsidRPr="00B848DF" w:rsidRDefault="00F843F2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1.</w:t>
            </w:r>
          </w:p>
        </w:tc>
        <w:tc>
          <w:tcPr>
            <w:tcW w:w="2428" w:type="dxa"/>
            <w:shd w:val="clear" w:color="auto" w:fill="auto"/>
          </w:tcPr>
          <w:p w:rsidR="00F843F2" w:rsidRPr="00B848DF" w:rsidRDefault="00F843F2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Тимошенко Денис Иванович</w:t>
            </w:r>
          </w:p>
          <w:p w:rsidR="00F843F2" w:rsidRPr="00B848DF" w:rsidRDefault="00F843F2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F843F2" w:rsidRPr="00B848DF" w:rsidRDefault="00F843F2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ГБПОУ «С</w:t>
            </w:r>
            <w:r w:rsidR="00ED47BB" w:rsidRPr="00B848DF">
              <w:rPr>
                <w:rFonts w:ascii="Arial" w:hAnsi="Arial" w:cs="Arial"/>
              </w:rPr>
              <w:t>ызранский медико-гуманитарный колледж</w:t>
            </w:r>
            <w:r w:rsidRPr="00B848DF">
              <w:rPr>
                <w:rFonts w:ascii="Arial" w:hAnsi="Arial" w:cs="Arial"/>
              </w:rPr>
              <w:t>»</w:t>
            </w:r>
          </w:p>
        </w:tc>
        <w:tc>
          <w:tcPr>
            <w:tcW w:w="2813" w:type="dxa"/>
            <w:shd w:val="clear" w:color="auto" w:fill="auto"/>
          </w:tcPr>
          <w:p w:rsidR="00F843F2" w:rsidRPr="00B848DF" w:rsidRDefault="00FA508C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2715" w:type="dxa"/>
            <w:shd w:val="clear" w:color="auto" w:fill="auto"/>
          </w:tcPr>
          <w:p w:rsidR="00ED47BB" w:rsidRPr="00B848DF" w:rsidRDefault="00F843F2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Баскетбол. Ведение мяча, два шага, бросок в корзину. </w:t>
            </w:r>
          </w:p>
          <w:p w:rsidR="00F843F2" w:rsidRPr="00B848DF" w:rsidRDefault="00F843F2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Практическое заня</w:t>
            </w:r>
            <w:r w:rsidR="00FA508C" w:rsidRPr="00B848DF">
              <w:rPr>
                <w:rFonts w:ascii="Arial" w:hAnsi="Arial" w:cs="Arial"/>
              </w:rPr>
              <w:t>тие</w:t>
            </w:r>
          </w:p>
        </w:tc>
        <w:tc>
          <w:tcPr>
            <w:tcW w:w="1620" w:type="dxa"/>
            <w:shd w:val="clear" w:color="auto" w:fill="auto"/>
          </w:tcPr>
          <w:p w:rsidR="00F843F2" w:rsidRPr="00B848DF" w:rsidRDefault="00B14DBE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11.00-11.30</w:t>
            </w:r>
          </w:p>
        </w:tc>
        <w:tc>
          <w:tcPr>
            <w:tcW w:w="1924" w:type="dxa"/>
            <w:shd w:val="clear" w:color="auto" w:fill="auto"/>
          </w:tcPr>
          <w:p w:rsidR="00F843F2" w:rsidRPr="00B848DF" w:rsidRDefault="00FA508C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2 курс</w:t>
            </w:r>
          </w:p>
        </w:tc>
      </w:tr>
      <w:tr w:rsidR="003F16D5" w:rsidRPr="00B848DF" w:rsidTr="00013BEB">
        <w:tc>
          <w:tcPr>
            <w:tcW w:w="828" w:type="dxa"/>
            <w:shd w:val="clear" w:color="auto" w:fill="auto"/>
          </w:tcPr>
          <w:p w:rsidR="003F16D5" w:rsidRPr="00B848DF" w:rsidRDefault="003F16D5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2.</w:t>
            </w:r>
          </w:p>
        </w:tc>
        <w:tc>
          <w:tcPr>
            <w:tcW w:w="2428" w:type="dxa"/>
            <w:shd w:val="clear" w:color="auto" w:fill="auto"/>
          </w:tcPr>
          <w:p w:rsidR="00B76F5F" w:rsidRPr="00B848DF" w:rsidRDefault="003F16D5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B848DF">
              <w:rPr>
                <w:rFonts w:ascii="Arial" w:hAnsi="Arial" w:cs="Arial"/>
              </w:rPr>
              <w:t>Дюбченко</w:t>
            </w:r>
            <w:proofErr w:type="spellEnd"/>
            <w:r w:rsidRPr="00B848DF">
              <w:rPr>
                <w:rFonts w:ascii="Arial" w:hAnsi="Arial" w:cs="Arial"/>
              </w:rPr>
              <w:t xml:space="preserve"> Наталья Юльевна</w:t>
            </w:r>
          </w:p>
        </w:tc>
        <w:tc>
          <w:tcPr>
            <w:tcW w:w="2693" w:type="dxa"/>
            <w:shd w:val="clear" w:color="auto" w:fill="auto"/>
          </w:tcPr>
          <w:p w:rsidR="003F16D5" w:rsidRPr="00B848DF" w:rsidRDefault="00E900DF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ГБПОУ </w:t>
            </w:r>
            <w:r w:rsidR="003F16D5" w:rsidRPr="00B848DF">
              <w:rPr>
                <w:rFonts w:ascii="Arial" w:hAnsi="Arial" w:cs="Arial"/>
              </w:rPr>
              <w:t>«Сергиевский губернский техникум»</w:t>
            </w:r>
          </w:p>
        </w:tc>
        <w:tc>
          <w:tcPr>
            <w:tcW w:w="2813" w:type="dxa"/>
            <w:shd w:val="clear" w:color="auto" w:fill="auto"/>
          </w:tcPr>
          <w:p w:rsidR="003F16D5" w:rsidRPr="00B848DF" w:rsidRDefault="003F16D5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44.02.01 Дошкольное образование</w:t>
            </w:r>
          </w:p>
          <w:p w:rsidR="003F16D5" w:rsidRPr="00B848DF" w:rsidRDefault="003F16D5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МДК 01.01</w:t>
            </w:r>
            <w:r w:rsidR="00013BEB" w:rsidRPr="00B848DF">
              <w:rPr>
                <w:rFonts w:ascii="Arial" w:hAnsi="Arial" w:cs="Arial"/>
              </w:rPr>
              <w:t xml:space="preserve"> </w:t>
            </w:r>
            <w:r w:rsidR="00B76F5F" w:rsidRPr="00B848DF">
              <w:rPr>
                <w:rFonts w:ascii="Arial" w:hAnsi="Arial" w:cs="Arial"/>
              </w:rPr>
              <w:t>Медико-биологические</w:t>
            </w:r>
            <w:r w:rsidRPr="00B848DF">
              <w:rPr>
                <w:rFonts w:ascii="Arial" w:hAnsi="Arial" w:cs="Arial"/>
              </w:rPr>
              <w:t xml:space="preserve"> и социальные основы здоровья</w:t>
            </w:r>
          </w:p>
        </w:tc>
        <w:tc>
          <w:tcPr>
            <w:tcW w:w="2715" w:type="dxa"/>
            <w:shd w:val="clear" w:color="auto" w:fill="auto"/>
          </w:tcPr>
          <w:p w:rsidR="00013BEB" w:rsidRPr="00B848DF" w:rsidRDefault="003F16D5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Здоровьесберегающая среда </w:t>
            </w:r>
            <w:r w:rsidR="0041587B" w:rsidRPr="00B848DF">
              <w:rPr>
                <w:rFonts w:ascii="Arial" w:hAnsi="Arial" w:cs="Arial"/>
              </w:rPr>
              <w:t>в дошкольной образовательной организации</w:t>
            </w:r>
          </w:p>
          <w:p w:rsidR="00013BEB" w:rsidRPr="00B848DF" w:rsidRDefault="00013BEB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:rsidR="001F2823" w:rsidRPr="00B848DF" w:rsidRDefault="001F2823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3F16D5" w:rsidRPr="00B848DF" w:rsidRDefault="0041587B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12.20-12.50</w:t>
            </w:r>
          </w:p>
        </w:tc>
        <w:tc>
          <w:tcPr>
            <w:tcW w:w="1924" w:type="dxa"/>
            <w:shd w:val="clear" w:color="auto" w:fill="auto"/>
          </w:tcPr>
          <w:p w:rsidR="00013BEB" w:rsidRPr="00B848DF" w:rsidRDefault="00013BEB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Группа – 12 чел., 2-3 курс </w:t>
            </w:r>
          </w:p>
          <w:p w:rsidR="00013BEB" w:rsidRPr="00B848DF" w:rsidRDefault="00013BEB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Оснащение: </w:t>
            </w:r>
          </w:p>
          <w:p w:rsidR="003F16D5" w:rsidRPr="00B848DF" w:rsidRDefault="00013BEB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экран, проектор</w:t>
            </w:r>
          </w:p>
        </w:tc>
      </w:tr>
      <w:tr w:rsidR="003F16D5" w:rsidRPr="00B848DF" w:rsidTr="00013BEB">
        <w:tc>
          <w:tcPr>
            <w:tcW w:w="828" w:type="dxa"/>
            <w:shd w:val="clear" w:color="auto" w:fill="auto"/>
          </w:tcPr>
          <w:p w:rsidR="003F16D5" w:rsidRPr="00B848DF" w:rsidRDefault="00D27BEB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3.</w:t>
            </w:r>
          </w:p>
        </w:tc>
        <w:tc>
          <w:tcPr>
            <w:tcW w:w="2428" w:type="dxa"/>
            <w:shd w:val="clear" w:color="auto" w:fill="auto"/>
          </w:tcPr>
          <w:p w:rsidR="003F16D5" w:rsidRPr="00B848DF" w:rsidRDefault="00D27BEB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Суркова Елена Александровна</w:t>
            </w:r>
          </w:p>
        </w:tc>
        <w:tc>
          <w:tcPr>
            <w:tcW w:w="2693" w:type="dxa"/>
            <w:shd w:val="clear" w:color="auto" w:fill="auto"/>
          </w:tcPr>
          <w:p w:rsidR="003F16D5" w:rsidRPr="00B848DF" w:rsidRDefault="00E900DF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ГБПОУ </w:t>
            </w:r>
            <w:r w:rsidR="00D27BEB" w:rsidRPr="00B848DF">
              <w:rPr>
                <w:rFonts w:ascii="Arial" w:hAnsi="Arial" w:cs="Arial"/>
              </w:rPr>
              <w:t>«Нефтегорский государственный техникум»</w:t>
            </w:r>
          </w:p>
        </w:tc>
        <w:tc>
          <w:tcPr>
            <w:tcW w:w="2813" w:type="dxa"/>
            <w:shd w:val="clear" w:color="auto" w:fill="auto"/>
          </w:tcPr>
          <w:p w:rsidR="003F16D5" w:rsidRPr="00B848DF" w:rsidRDefault="00D27BEB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44.02.01 Дошкольное образование</w:t>
            </w:r>
          </w:p>
          <w:p w:rsidR="00D27BEB" w:rsidRPr="00B848DF" w:rsidRDefault="00D27BEB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ОП.01 Педагогика</w:t>
            </w:r>
          </w:p>
        </w:tc>
        <w:tc>
          <w:tcPr>
            <w:tcW w:w="2715" w:type="dxa"/>
            <w:shd w:val="clear" w:color="auto" w:fill="auto"/>
          </w:tcPr>
          <w:p w:rsidR="00D27BEB" w:rsidRPr="00B848DF" w:rsidRDefault="00D27BEB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Тема: Методы и приемы обучения в ДОУ.</w:t>
            </w:r>
          </w:p>
          <w:p w:rsidR="00D27BEB" w:rsidRPr="00B848DF" w:rsidRDefault="00D27BEB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:rsidR="003F16D5" w:rsidRPr="00B848DF" w:rsidRDefault="003F16D5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3F16D5" w:rsidRPr="00B848DF" w:rsidRDefault="001F2823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13.15-13.45</w:t>
            </w:r>
          </w:p>
        </w:tc>
        <w:tc>
          <w:tcPr>
            <w:tcW w:w="1924" w:type="dxa"/>
            <w:shd w:val="clear" w:color="auto" w:fill="auto"/>
          </w:tcPr>
          <w:p w:rsidR="00E11F46" w:rsidRPr="00B848DF" w:rsidRDefault="00E11F46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Оснащение: интерактивная доска, проектор, компьютер</w:t>
            </w:r>
          </w:p>
          <w:p w:rsidR="003F16D5" w:rsidRPr="00B848DF" w:rsidRDefault="003F16D5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11F46" w:rsidRPr="00B848DF" w:rsidTr="00262BA4">
        <w:tc>
          <w:tcPr>
            <w:tcW w:w="15021" w:type="dxa"/>
            <w:gridSpan w:val="7"/>
            <w:shd w:val="clear" w:color="auto" w:fill="auto"/>
          </w:tcPr>
          <w:p w:rsidR="00E11F46" w:rsidRPr="00B848DF" w:rsidRDefault="00E11F46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  <w:b/>
              </w:rPr>
              <w:t>21 марта 2019 года, г. Самара</w:t>
            </w:r>
          </w:p>
        </w:tc>
      </w:tr>
      <w:tr w:rsidR="007E0278" w:rsidRPr="00B848DF" w:rsidTr="00262BA4">
        <w:tc>
          <w:tcPr>
            <w:tcW w:w="15021" w:type="dxa"/>
            <w:gridSpan w:val="7"/>
            <w:shd w:val="clear" w:color="auto" w:fill="auto"/>
          </w:tcPr>
          <w:p w:rsidR="007E0278" w:rsidRPr="00B848DF" w:rsidRDefault="00B31902" w:rsidP="00B848DF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B848DF">
              <w:rPr>
                <w:rFonts w:ascii="Arial" w:hAnsi="Arial" w:cs="Arial"/>
              </w:rPr>
              <w:t>Государственное бюджетное профессиональное образовательное учреждение «Самарский медицинский колледж им. Н. Ляпиной», ул. Нововокзальная, 162</w:t>
            </w:r>
          </w:p>
        </w:tc>
      </w:tr>
      <w:tr w:rsidR="007A1338" w:rsidRPr="00B848DF" w:rsidTr="00E900DF">
        <w:tc>
          <w:tcPr>
            <w:tcW w:w="828" w:type="dxa"/>
            <w:shd w:val="clear" w:color="auto" w:fill="auto"/>
          </w:tcPr>
          <w:p w:rsidR="007A1338" w:rsidRPr="00B848DF" w:rsidRDefault="007A1338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4.</w:t>
            </w:r>
          </w:p>
        </w:tc>
        <w:tc>
          <w:tcPr>
            <w:tcW w:w="2428" w:type="dxa"/>
            <w:shd w:val="clear" w:color="auto" w:fill="auto"/>
          </w:tcPr>
          <w:p w:rsidR="007A1338" w:rsidRPr="00B848DF" w:rsidRDefault="007A1338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Таболина Елена Николаевна</w:t>
            </w:r>
          </w:p>
        </w:tc>
        <w:tc>
          <w:tcPr>
            <w:tcW w:w="2693" w:type="dxa"/>
            <w:shd w:val="clear" w:color="auto" w:fill="auto"/>
          </w:tcPr>
          <w:p w:rsidR="007A1338" w:rsidRPr="00B848DF" w:rsidRDefault="007E5729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ГБПОУ</w:t>
            </w:r>
            <w:r w:rsidR="007A1338" w:rsidRPr="00B848DF">
              <w:rPr>
                <w:rFonts w:ascii="Arial" w:hAnsi="Arial" w:cs="Arial"/>
              </w:rPr>
              <w:t xml:space="preserve"> «Тольяттинский медицинский колледж»</w:t>
            </w:r>
          </w:p>
        </w:tc>
        <w:tc>
          <w:tcPr>
            <w:tcW w:w="2813" w:type="dxa"/>
            <w:shd w:val="clear" w:color="auto" w:fill="auto"/>
          </w:tcPr>
          <w:p w:rsidR="007A1338" w:rsidRPr="00B848DF" w:rsidRDefault="007A1338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33.02.01 Фармация</w:t>
            </w:r>
          </w:p>
          <w:p w:rsidR="007A1338" w:rsidRPr="00B848DF" w:rsidRDefault="007A1338" w:rsidP="00B848DF">
            <w:pPr>
              <w:spacing w:before="40" w:after="40" w:line="240" w:lineRule="auto"/>
              <w:jc w:val="both"/>
              <w:rPr>
                <w:rStyle w:val="1"/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ПМ.01 </w:t>
            </w:r>
            <w:r w:rsidRPr="00B848DF">
              <w:rPr>
                <w:rStyle w:val="1"/>
                <w:rFonts w:ascii="Arial" w:hAnsi="Arial" w:cs="Arial"/>
              </w:rPr>
              <w:t xml:space="preserve">Реализация лекарственных средств и </w:t>
            </w:r>
          </w:p>
          <w:p w:rsidR="007A1338" w:rsidRPr="00B848DF" w:rsidRDefault="007A1338" w:rsidP="00B848DF">
            <w:pPr>
              <w:spacing w:before="40" w:after="40" w:line="240" w:lineRule="auto"/>
              <w:jc w:val="both"/>
              <w:rPr>
                <w:rStyle w:val="1"/>
                <w:rFonts w:ascii="Arial" w:hAnsi="Arial" w:cs="Arial"/>
              </w:rPr>
            </w:pPr>
            <w:r w:rsidRPr="00B848DF">
              <w:rPr>
                <w:rStyle w:val="1"/>
                <w:rFonts w:ascii="Arial" w:hAnsi="Arial" w:cs="Arial"/>
              </w:rPr>
              <w:t>товаров аптечного ассортимента</w:t>
            </w:r>
          </w:p>
          <w:p w:rsidR="007A1338" w:rsidRPr="00B848DF" w:rsidRDefault="007A1338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Style w:val="1"/>
                <w:rFonts w:ascii="Arial" w:hAnsi="Arial" w:cs="Arial"/>
              </w:rPr>
              <w:t xml:space="preserve">МДК.01.01 </w:t>
            </w:r>
            <w:r w:rsidRPr="00B848DF">
              <w:rPr>
                <w:rFonts w:ascii="Arial" w:hAnsi="Arial" w:cs="Arial"/>
              </w:rPr>
              <w:t>Лекарствоведение</w:t>
            </w:r>
          </w:p>
          <w:p w:rsidR="007A1338" w:rsidRPr="00B848DF" w:rsidRDefault="007A1338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lastRenderedPageBreak/>
              <w:t>Раздел «Фармакология»</w:t>
            </w:r>
          </w:p>
        </w:tc>
        <w:tc>
          <w:tcPr>
            <w:tcW w:w="2715" w:type="dxa"/>
            <w:shd w:val="clear" w:color="auto" w:fill="auto"/>
          </w:tcPr>
          <w:p w:rsidR="007A1338" w:rsidRPr="00B848DF" w:rsidRDefault="007A1338" w:rsidP="00B848DF">
            <w:pPr>
              <w:spacing w:before="40" w:after="40" w:line="240" w:lineRule="auto"/>
              <w:rPr>
                <w:rStyle w:val="a7"/>
                <w:rFonts w:ascii="Arial" w:hAnsi="Arial" w:cs="Arial"/>
                <w:i w:val="0"/>
              </w:rPr>
            </w:pPr>
            <w:r w:rsidRPr="00B848DF">
              <w:rPr>
                <w:rStyle w:val="a7"/>
                <w:rFonts w:ascii="Arial" w:hAnsi="Arial" w:cs="Arial"/>
                <w:i w:val="0"/>
              </w:rPr>
              <w:lastRenderedPageBreak/>
              <w:t>Лекарственные средства, действующие на эфферентную иннервацию</w:t>
            </w:r>
            <w:r w:rsidR="00325B39" w:rsidRPr="00B848DF">
              <w:rPr>
                <w:rStyle w:val="a7"/>
                <w:rFonts w:ascii="Arial" w:hAnsi="Arial" w:cs="Arial"/>
                <w:i w:val="0"/>
              </w:rPr>
              <w:t xml:space="preserve"> – </w:t>
            </w:r>
            <w:proofErr w:type="spellStart"/>
            <w:r w:rsidR="00325B39" w:rsidRPr="00B848DF">
              <w:rPr>
                <w:rStyle w:val="a7"/>
                <w:rFonts w:ascii="Arial" w:hAnsi="Arial" w:cs="Arial"/>
                <w:i w:val="0"/>
              </w:rPr>
              <w:t>адренолитики</w:t>
            </w:r>
            <w:proofErr w:type="spellEnd"/>
            <w:r w:rsidR="00325B39" w:rsidRPr="00B848DF">
              <w:rPr>
                <w:rStyle w:val="a7"/>
                <w:rFonts w:ascii="Arial" w:hAnsi="Arial" w:cs="Arial"/>
                <w:i w:val="0"/>
              </w:rPr>
              <w:t xml:space="preserve"> и </w:t>
            </w:r>
            <w:proofErr w:type="spellStart"/>
            <w:r w:rsidR="00325B39" w:rsidRPr="00B848DF">
              <w:rPr>
                <w:rStyle w:val="a7"/>
                <w:rFonts w:ascii="Arial" w:hAnsi="Arial" w:cs="Arial"/>
                <w:i w:val="0"/>
              </w:rPr>
              <w:t>симпатолитики</w:t>
            </w:r>
            <w:proofErr w:type="spellEnd"/>
          </w:p>
          <w:p w:rsidR="007A1338" w:rsidRPr="00B848DF" w:rsidRDefault="007A1338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7A1338" w:rsidRPr="00B848DF" w:rsidRDefault="007E0278" w:rsidP="00B848DF">
            <w:pPr>
              <w:spacing w:before="40" w:after="40" w:line="240" w:lineRule="auto"/>
              <w:rPr>
                <w:rStyle w:val="a7"/>
                <w:rFonts w:ascii="Arial" w:hAnsi="Arial" w:cs="Arial"/>
                <w:i w:val="0"/>
              </w:rPr>
            </w:pPr>
            <w:r w:rsidRPr="00B848DF">
              <w:rPr>
                <w:rStyle w:val="a7"/>
                <w:rFonts w:ascii="Arial" w:hAnsi="Arial" w:cs="Arial"/>
                <w:i w:val="0"/>
              </w:rPr>
              <w:t>10.05-10.35</w:t>
            </w:r>
          </w:p>
        </w:tc>
        <w:tc>
          <w:tcPr>
            <w:tcW w:w="1924" w:type="dxa"/>
            <w:shd w:val="clear" w:color="auto" w:fill="auto"/>
          </w:tcPr>
          <w:p w:rsidR="007A1338" w:rsidRPr="00B848DF" w:rsidRDefault="007A1338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Style w:val="a7"/>
                <w:rFonts w:ascii="Arial" w:hAnsi="Arial" w:cs="Arial"/>
                <w:i w:val="0"/>
              </w:rPr>
              <w:t xml:space="preserve">Оснащение: </w:t>
            </w:r>
            <w:r w:rsidRPr="00B848DF">
              <w:rPr>
                <w:rStyle w:val="1"/>
                <w:rFonts w:ascii="Arial" w:hAnsi="Arial" w:cs="Arial"/>
              </w:rPr>
              <w:t xml:space="preserve">компьютер, мультимедийный проектор, образцы лекарственных </w:t>
            </w:r>
            <w:r w:rsidRPr="00B848DF">
              <w:rPr>
                <w:rStyle w:val="1"/>
                <w:rFonts w:ascii="Arial" w:hAnsi="Arial" w:cs="Arial"/>
              </w:rPr>
              <w:lastRenderedPageBreak/>
              <w:t>препаратов по теме</w:t>
            </w:r>
          </w:p>
        </w:tc>
      </w:tr>
      <w:tr w:rsidR="00861250" w:rsidRPr="00B848DF" w:rsidTr="00262BA4">
        <w:tc>
          <w:tcPr>
            <w:tcW w:w="15021" w:type="dxa"/>
            <w:gridSpan w:val="7"/>
            <w:shd w:val="clear" w:color="auto" w:fill="auto"/>
          </w:tcPr>
          <w:p w:rsidR="00861250" w:rsidRPr="00B848DF" w:rsidRDefault="00861250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  <w:b/>
              </w:rPr>
              <w:lastRenderedPageBreak/>
              <w:t>21 марта 2019 года, г. Новокуйбышевск</w:t>
            </w:r>
          </w:p>
        </w:tc>
      </w:tr>
      <w:tr w:rsidR="00861250" w:rsidRPr="00B848DF" w:rsidTr="00262BA4">
        <w:tc>
          <w:tcPr>
            <w:tcW w:w="15021" w:type="dxa"/>
            <w:gridSpan w:val="7"/>
            <w:shd w:val="clear" w:color="auto" w:fill="auto"/>
          </w:tcPr>
          <w:p w:rsidR="00861250" w:rsidRPr="00B848DF" w:rsidRDefault="00861250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Г</w:t>
            </w:r>
            <w:r w:rsidRPr="00B848DF">
              <w:rPr>
                <w:rFonts w:ascii="Arial" w:hAnsi="Arial" w:cs="Arial"/>
                <w:color w:val="000000"/>
                <w:shd w:val="clear" w:color="auto" w:fill="E8E8E8"/>
              </w:rPr>
              <w:t>осударственное автономное профессиональное образовательное учреждение Самарской области «Новокуйбышевский нефтехимический техникум»,</w:t>
            </w:r>
            <w:r w:rsidRPr="00B848DF">
              <w:rPr>
                <w:rFonts w:ascii="Arial" w:hAnsi="Arial" w:cs="Arial"/>
              </w:rPr>
              <w:t xml:space="preserve"> ул. Кирова, 6</w:t>
            </w:r>
          </w:p>
        </w:tc>
      </w:tr>
      <w:tr w:rsidR="00861250" w:rsidRPr="00B848DF" w:rsidTr="00013BEB">
        <w:tc>
          <w:tcPr>
            <w:tcW w:w="828" w:type="dxa"/>
            <w:shd w:val="clear" w:color="auto" w:fill="auto"/>
          </w:tcPr>
          <w:p w:rsidR="00861250" w:rsidRPr="00B848DF" w:rsidRDefault="00861250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5.</w:t>
            </w:r>
          </w:p>
        </w:tc>
        <w:tc>
          <w:tcPr>
            <w:tcW w:w="2428" w:type="dxa"/>
            <w:shd w:val="clear" w:color="auto" w:fill="auto"/>
          </w:tcPr>
          <w:p w:rsidR="00861250" w:rsidRPr="00B848DF" w:rsidRDefault="00861250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B848DF">
              <w:rPr>
                <w:rFonts w:ascii="Arial" w:hAnsi="Arial" w:cs="Arial"/>
              </w:rPr>
              <w:t>Ми</w:t>
            </w:r>
            <w:r w:rsidR="0046198E" w:rsidRPr="00B848DF">
              <w:rPr>
                <w:rFonts w:ascii="Arial" w:hAnsi="Arial" w:cs="Arial"/>
              </w:rPr>
              <w:t>тьковская</w:t>
            </w:r>
            <w:proofErr w:type="spellEnd"/>
            <w:r w:rsidR="0046198E" w:rsidRPr="00B848DF">
              <w:rPr>
                <w:rFonts w:ascii="Arial" w:hAnsi="Arial" w:cs="Arial"/>
              </w:rPr>
              <w:t xml:space="preserve"> Екатерина Витальевна</w:t>
            </w:r>
          </w:p>
        </w:tc>
        <w:tc>
          <w:tcPr>
            <w:tcW w:w="2693" w:type="dxa"/>
            <w:shd w:val="clear" w:color="auto" w:fill="auto"/>
          </w:tcPr>
          <w:p w:rsidR="00861250" w:rsidRPr="00B848DF" w:rsidRDefault="007E5729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ГБПОУ</w:t>
            </w:r>
            <w:r w:rsidR="00861250" w:rsidRPr="00B848DF">
              <w:rPr>
                <w:rFonts w:ascii="Arial" w:hAnsi="Arial" w:cs="Arial"/>
              </w:rPr>
              <w:t xml:space="preserve"> «Тольяттинский химико-технологический техникум»</w:t>
            </w:r>
          </w:p>
        </w:tc>
        <w:tc>
          <w:tcPr>
            <w:tcW w:w="2813" w:type="dxa"/>
            <w:shd w:val="clear" w:color="auto" w:fill="auto"/>
          </w:tcPr>
          <w:p w:rsidR="00861250" w:rsidRPr="00B848DF" w:rsidRDefault="00861250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18.02.06 Химическая технология органических веществ МДК.03.01</w:t>
            </w:r>
            <w:r w:rsidR="00325B39" w:rsidRPr="00B848DF">
              <w:rPr>
                <w:rFonts w:ascii="Arial" w:hAnsi="Arial" w:cs="Arial"/>
              </w:rPr>
              <w:t xml:space="preserve"> Обеспечение качества продукции</w:t>
            </w:r>
          </w:p>
        </w:tc>
        <w:tc>
          <w:tcPr>
            <w:tcW w:w="2715" w:type="dxa"/>
            <w:shd w:val="clear" w:color="auto" w:fill="auto"/>
          </w:tcPr>
          <w:p w:rsidR="00861250" w:rsidRPr="00B848DF" w:rsidRDefault="00325B39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Рефрактометрия</w:t>
            </w:r>
          </w:p>
        </w:tc>
        <w:tc>
          <w:tcPr>
            <w:tcW w:w="1620" w:type="dxa"/>
            <w:shd w:val="clear" w:color="auto" w:fill="auto"/>
          </w:tcPr>
          <w:p w:rsidR="00861250" w:rsidRPr="00B848DF" w:rsidRDefault="00B227CC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13.30-14.15</w:t>
            </w:r>
          </w:p>
        </w:tc>
        <w:tc>
          <w:tcPr>
            <w:tcW w:w="1924" w:type="dxa"/>
            <w:shd w:val="clear" w:color="auto" w:fill="auto"/>
          </w:tcPr>
          <w:p w:rsidR="00861250" w:rsidRPr="00B848DF" w:rsidRDefault="00861250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Экран, проектор</w:t>
            </w:r>
          </w:p>
        </w:tc>
      </w:tr>
      <w:tr w:rsidR="0056773F" w:rsidRPr="00B848DF" w:rsidTr="00262BA4">
        <w:tc>
          <w:tcPr>
            <w:tcW w:w="15021" w:type="dxa"/>
            <w:gridSpan w:val="7"/>
            <w:shd w:val="clear" w:color="auto" w:fill="auto"/>
          </w:tcPr>
          <w:p w:rsidR="0056773F" w:rsidRPr="00B848DF" w:rsidRDefault="0056773F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  <w:b/>
              </w:rPr>
              <w:t>22 марта 2019 года, г. Самара</w:t>
            </w:r>
          </w:p>
        </w:tc>
      </w:tr>
      <w:tr w:rsidR="00F45289" w:rsidRPr="00B848DF" w:rsidTr="00262BA4">
        <w:tc>
          <w:tcPr>
            <w:tcW w:w="15021" w:type="dxa"/>
            <w:gridSpan w:val="7"/>
            <w:shd w:val="clear" w:color="auto" w:fill="auto"/>
          </w:tcPr>
          <w:p w:rsidR="00F45289" w:rsidRPr="00B848DF" w:rsidRDefault="00E524BE" w:rsidP="00B848DF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B848DF">
              <w:rPr>
                <w:rFonts w:ascii="Arial" w:hAnsi="Arial" w:cs="Arial"/>
              </w:rPr>
              <w:t xml:space="preserve">Государственное автономное профессиональное образовательное учреждение Самарской области «Самарский государственный колледж», ул. Молодогвардейская, </w:t>
            </w:r>
            <w:r w:rsidRPr="00B848DF">
              <w:rPr>
                <w:rFonts w:ascii="Arial" w:hAnsi="Arial" w:cs="Arial"/>
                <w:b/>
              </w:rPr>
              <w:t>59</w:t>
            </w:r>
          </w:p>
        </w:tc>
      </w:tr>
      <w:tr w:rsidR="00861250" w:rsidRPr="00B848DF" w:rsidTr="00013BEB">
        <w:tc>
          <w:tcPr>
            <w:tcW w:w="828" w:type="dxa"/>
            <w:shd w:val="clear" w:color="auto" w:fill="auto"/>
          </w:tcPr>
          <w:p w:rsidR="00861250" w:rsidRPr="00B848DF" w:rsidRDefault="0056773F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6.</w:t>
            </w:r>
          </w:p>
        </w:tc>
        <w:tc>
          <w:tcPr>
            <w:tcW w:w="2428" w:type="dxa"/>
            <w:shd w:val="clear" w:color="auto" w:fill="auto"/>
          </w:tcPr>
          <w:p w:rsidR="00861250" w:rsidRPr="00B848DF" w:rsidRDefault="0056773F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Никонова Оксана Николаевна</w:t>
            </w:r>
          </w:p>
        </w:tc>
        <w:tc>
          <w:tcPr>
            <w:tcW w:w="2693" w:type="dxa"/>
            <w:shd w:val="clear" w:color="auto" w:fill="auto"/>
          </w:tcPr>
          <w:p w:rsidR="00861250" w:rsidRPr="00B848DF" w:rsidRDefault="007E5729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ГБПОУ</w:t>
            </w:r>
            <w:r w:rsidR="00F45289" w:rsidRPr="00B848DF">
              <w:rPr>
                <w:rFonts w:ascii="Arial" w:hAnsi="Arial" w:cs="Arial"/>
              </w:rPr>
              <w:t xml:space="preserve"> «Поволжский государственный колледж»</w:t>
            </w:r>
          </w:p>
        </w:tc>
        <w:tc>
          <w:tcPr>
            <w:tcW w:w="2813" w:type="dxa"/>
            <w:shd w:val="clear" w:color="auto" w:fill="auto"/>
          </w:tcPr>
          <w:p w:rsidR="00861250" w:rsidRPr="00B848DF" w:rsidRDefault="00F45289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Литература</w:t>
            </w:r>
          </w:p>
        </w:tc>
        <w:tc>
          <w:tcPr>
            <w:tcW w:w="2715" w:type="dxa"/>
            <w:shd w:val="clear" w:color="auto" w:fill="auto"/>
          </w:tcPr>
          <w:p w:rsidR="00861250" w:rsidRPr="00B848DF" w:rsidRDefault="00F45289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Тема учебного занятия – «Творчество </w:t>
            </w:r>
            <w:r w:rsidR="00FA508C" w:rsidRPr="00B848DF">
              <w:rPr>
                <w:rFonts w:ascii="Arial" w:hAnsi="Arial" w:cs="Arial"/>
              </w:rPr>
              <w:t xml:space="preserve">Есенина: литературный </w:t>
            </w:r>
            <w:proofErr w:type="spellStart"/>
            <w:r w:rsidR="00FA508C" w:rsidRPr="00B848DF">
              <w:rPr>
                <w:rFonts w:ascii="Arial" w:hAnsi="Arial" w:cs="Arial"/>
              </w:rPr>
              <w:t>баттл</w:t>
            </w:r>
            <w:proofErr w:type="spellEnd"/>
            <w:r w:rsidR="00FA508C" w:rsidRPr="00B848DF">
              <w:rPr>
                <w:rFonts w:ascii="Arial" w:hAnsi="Arial" w:cs="Arial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861250" w:rsidRPr="00B848DF" w:rsidRDefault="00F45289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10.10-10.40</w:t>
            </w:r>
          </w:p>
        </w:tc>
        <w:tc>
          <w:tcPr>
            <w:tcW w:w="1924" w:type="dxa"/>
            <w:shd w:val="clear" w:color="auto" w:fill="auto"/>
          </w:tcPr>
          <w:p w:rsidR="00F45289" w:rsidRPr="00B848DF" w:rsidRDefault="00F45289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Ноутбук – 1 шт.,</w:t>
            </w:r>
          </w:p>
          <w:p w:rsidR="00F45289" w:rsidRPr="00B848DF" w:rsidRDefault="00F45289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мультимедиа проектор,</w:t>
            </w:r>
          </w:p>
          <w:p w:rsidR="00F45289" w:rsidRPr="00B848DF" w:rsidRDefault="00F45289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экран,</w:t>
            </w:r>
          </w:p>
          <w:p w:rsidR="00861250" w:rsidRPr="00B848DF" w:rsidRDefault="00696F99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магнитная доска, магниты</w:t>
            </w:r>
          </w:p>
        </w:tc>
      </w:tr>
      <w:tr w:rsidR="007A1EC7" w:rsidRPr="00B848DF" w:rsidTr="00013BEB">
        <w:tc>
          <w:tcPr>
            <w:tcW w:w="828" w:type="dxa"/>
            <w:shd w:val="clear" w:color="auto" w:fill="auto"/>
          </w:tcPr>
          <w:p w:rsidR="007A1EC7" w:rsidRPr="00B848DF" w:rsidRDefault="007A1EC7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7.</w:t>
            </w:r>
          </w:p>
        </w:tc>
        <w:tc>
          <w:tcPr>
            <w:tcW w:w="2428" w:type="dxa"/>
            <w:shd w:val="clear" w:color="auto" w:fill="auto"/>
          </w:tcPr>
          <w:p w:rsidR="007A1EC7" w:rsidRPr="00B848DF" w:rsidRDefault="007A1EC7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Мамедов </w:t>
            </w:r>
            <w:proofErr w:type="spellStart"/>
            <w:r w:rsidRPr="00B848DF">
              <w:rPr>
                <w:rFonts w:ascii="Arial" w:hAnsi="Arial" w:cs="Arial"/>
              </w:rPr>
              <w:t>Заур</w:t>
            </w:r>
            <w:proofErr w:type="spellEnd"/>
            <w:r w:rsidRPr="00B848DF">
              <w:rPr>
                <w:rFonts w:ascii="Arial" w:hAnsi="Arial" w:cs="Arial"/>
              </w:rPr>
              <w:t xml:space="preserve"> </w:t>
            </w:r>
            <w:proofErr w:type="spellStart"/>
            <w:r w:rsidRPr="00B848DF">
              <w:rPr>
                <w:rFonts w:ascii="Arial" w:hAnsi="Arial" w:cs="Arial"/>
              </w:rPr>
              <w:t>Ималверди</w:t>
            </w:r>
            <w:proofErr w:type="spellEnd"/>
            <w:r w:rsidRPr="00B848DF">
              <w:rPr>
                <w:rFonts w:ascii="Arial" w:hAnsi="Arial" w:cs="Arial"/>
              </w:rPr>
              <w:t xml:space="preserve"> </w:t>
            </w:r>
            <w:proofErr w:type="spellStart"/>
            <w:r w:rsidRPr="00B848DF">
              <w:rPr>
                <w:rFonts w:ascii="Arial" w:hAnsi="Arial" w:cs="Arial"/>
              </w:rPr>
              <w:t>оглы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A1EC7" w:rsidRPr="00B848DF" w:rsidRDefault="007E5729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ГБПОУ</w:t>
            </w:r>
            <w:r w:rsidR="007A1EC7" w:rsidRPr="00B848DF">
              <w:rPr>
                <w:rFonts w:ascii="Arial" w:hAnsi="Arial" w:cs="Arial"/>
              </w:rPr>
              <w:t xml:space="preserve"> «Самарский социально-педагогический колледж»</w:t>
            </w:r>
          </w:p>
        </w:tc>
        <w:tc>
          <w:tcPr>
            <w:tcW w:w="2813" w:type="dxa"/>
            <w:shd w:val="clear" w:color="auto" w:fill="auto"/>
          </w:tcPr>
          <w:p w:rsidR="007A1EC7" w:rsidRPr="00B848DF" w:rsidRDefault="007A1EC7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ОУД 05. История</w:t>
            </w:r>
          </w:p>
        </w:tc>
        <w:tc>
          <w:tcPr>
            <w:tcW w:w="2715" w:type="dxa"/>
            <w:shd w:val="clear" w:color="auto" w:fill="auto"/>
          </w:tcPr>
          <w:p w:rsidR="007A1EC7" w:rsidRPr="00B848DF" w:rsidRDefault="007A1EC7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Реформы Петра </w:t>
            </w:r>
            <w:r w:rsidRPr="00B848DF">
              <w:rPr>
                <w:rFonts w:ascii="Arial" w:hAnsi="Arial" w:cs="Arial"/>
                <w:lang w:val="en-US"/>
              </w:rPr>
              <w:t>I</w:t>
            </w:r>
            <w:r w:rsidRPr="00B848DF">
              <w:rPr>
                <w:rFonts w:ascii="Arial" w:hAnsi="Arial" w:cs="Arial"/>
              </w:rPr>
              <w:t>. Утверждение абсолютизма</w:t>
            </w:r>
          </w:p>
        </w:tc>
        <w:tc>
          <w:tcPr>
            <w:tcW w:w="1620" w:type="dxa"/>
            <w:shd w:val="clear" w:color="auto" w:fill="auto"/>
          </w:tcPr>
          <w:p w:rsidR="007A1EC7" w:rsidRPr="00B848DF" w:rsidRDefault="00262BA4" w:rsidP="00B848D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11.00-11.30</w:t>
            </w:r>
          </w:p>
        </w:tc>
        <w:tc>
          <w:tcPr>
            <w:tcW w:w="1924" w:type="dxa"/>
            <w:shd w:val="clear" w:color="auto" w:fill="auto"/>
          </w:tcPr>
          <w:p w:rsidR="007A1EC7" w:rsidRPr="00B848DF" w:rsidRDefault="007A1EC7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2BA4" w:rsidRPr="00B848DF" w:rsidTr="00262BA4">
        <w:tc>
          <w:tcPr>
            <w:tcW w:w="15021" w:type="dxa"/>
            <w:gridSpan w:val="7"/>
            <w:shd w:val="clear" w:color="auto" w:fill="auto"/>
          </w:tcPr>
          <w:p w:rsidR="00262BA4" w:rsidRPr="00B848DF" w:rsidRDefault="00262BA4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Государственное автономное профессиональное образовательное учреждение Самарской области «Самарский государственный колледж», ул. Молодогвардейская, </w:t>
            </w:r>
            <w:r w:rsidRPr="00B848DF">
              <w:rPr>
                <w:rFonts w:ascii="Arial" w:hAnsi="Arial" w:cs="Arial"/>
                <w:b/>
              </w:rPr>
              <w:t>80</w:t>
            </w:r>
          </w:p>
        </w:tc>
      </w:tr>
      <w:tr w:rsidR="007A1EC7" w:rsidRPr="00B848DF" w:rsidTr="00013BEB">
        <w:tc>
          <w:tcPr>
            <w:tcW w:w="828" w:type="dxa"/>
            <w:shd w:val="clear" w:color="auto" w:fill="auto"/>
          </w:tcPr>
          <w:p w:rsidR="007A1EC7" w:rsidRPr="00B848DF" w:rsidRDefault="00262BA4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8.</w:t>
            </w:r>
          </w:p>
        </w:tc>
        <w:tc>
          <w:tcPr>
            <w:tcW w:w="2428" w:type="dxa"/>
            <w:shd w:val="clear" w:color="auto" w:fill="auto"/>
          </w:tcPr>
          <w:p w:rsidR="007A1EC7" w:rsidRPr="00B848DF" w:rsidRDefault="0046198E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Иринин Данил Владимирович</w:t>
            </w:r>
          </w:p>
        </w:tc>
        <w:tc>
          <w:tcPr>
            <w:tcW w:w="2693" w:type="dxa"/>
            <w:shd w:val="clear" w:color="auto" w:fill="auto"/>
          </w:tcPr>
          <w:p w:rsidR="007A1EC7" w:rsidRPr="00B848DF" w:rsidRDefault="00836241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ГАПОУ</w:t>
            </w:r>
            <w:r w:rsidR="00262BA4" w:rsidRPr="00B848DF">
              <w:rPr>
                <w:rFonts w:ascii="Arial" w:hAnsi="Arial" w:cs="Arial"/>
              </w:rPr>
              <w:t xml:space="preserve"> «Тольяттинский социально-педагогический колледж»</w:t>
            </w:r>
          </w:p>
        </w:tc>
        <w:tc>
          <w:tcPr>
            <w:tcW w:w="2813" w:type="dxa"/>
            <w:shd w:val="clear" w:color="auto" w:fill="auto"/>
          </w:tcPr>
          <w:p w:rsidR="00262BA4" w:rsidRPr="00B848DF" w:rsidRDefault="00262BA4" w:rsidP="00B848DF">
            <w:pPr>
              <w:pStyle w:val="4"/>
              <w:shd w:val="clear" w:color="auto" w:fill="FFFFFF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8DF">
              <w:rPr>
                <w:rFonts w:ascii="Arial" w:hAnsi="Arial" w:cs="Arial"/>
                <w:b w:val="0"/>
                <w:sz w:val="22"/>
                <w:szCs w:val="22"/>
              </w:rPr>
              <w:t xml:space="preserve">09.02.07 "Информационные системы и программирование" </w:t>
            </w:r>
            <w:r w:rsidRPr="00B848D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(Веб-дизайн и разработка) </w:t>
            </w:r>
          </w:p>
          <w:p w:rsidR="007A1EC7" w:rsidRPr="00B848DF" w:rsidRDefault="00F92E0A" w:rsidP="00B848DF">
            <w:pPr>
              <w:spacing w:before="40" w:after="40"/>
              <w:rPr>
                <w:rFonts w:ascii="Arial" w:hAnsi="Arial" w:cs="Arial"/>
                <w:lang w:eastAsia="ru-RU"/>
              </w:rPr>
            </w:pPr>
            <w:r w:rsidRPr="00B848DF">
              <w:rPr>
                <w:rFonts w:ascii="Arial" w:hAnsi="Arial" w:cs="Arial"/>
              </w:rPr>
              <w:t>ОДБ 04. Информатика и ИКТ</w:t>
            </w:r>
            <w:bookmarkStart w:id="0" w:name="_GoBack"/>
            <w:bookmarkEnd w:id="0"/>
          </w:p>
        </w:tc>
        <w:tc>
          <w:tcPr>
            <w:tcW w:w="2715" w:type="dxa"/>
            <w:shd w:val="clear" w:color="auto" w:fill="auto"/>
          </w:tcPr>
          <w:p w:rsidR="007A1EC7" w:rsidRPr="00B848DF" w:rsidRDefault="00F92E0A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  <w:bCs/>
              </w:rPr>
              <w:lastRenderedPageBreak/>
              <w:t xml:space="preserve">Создание и редактирование мультимедийных объектов </w:t>
            </w:r>
          </w:p>
        </w:tc>
        <w:tc>
          <w:tcPr>
            <w:tcW w:w="1620" w:type="dxa"/>
            <w:shd w:val="clear" w:color="auto" w:fill="auto"/>
          </w:tcPr>
          <w:p w:rsidR="007A1EC7" w:rsidRPr="00B848DF" w:rsidRDefault="00B41046" w:rsidP="00B848DF">
            <w:pPr>
              <w:spacing w:before="40" w:after="40" w:line="240" w:lineRule="auto"/>
              <w:rPr>
                <w:rStyle w:val="a7"/>
                <w:rFonts w:ascii="Arial" w:hAnsi="Arial" w:cs="Arial"/>
                <w:i w:val="0"/>
              </w:rPr>
            </w:pPr>
            <w:r w:rsidRPr="00B848DF">
              <w:rPr>
                <w:rStyle w:val="a7"/>
                <w:rFonts w:ascii="Arial" w:hAnsi="Arial" w:cs="Arial"/>
                <w:i w:val="0"/>
              </w:rPr>
              <w:t>12.15-12.45</w:t>
            </w:r>
          </w:p>
        </w:tc>
        <w:tc>
          <w:tcPr>
            <w:tcW w:w="1924" w:type="dxa"/>
            <w:shd w:val="clear" w:color="auto" w:fill="auto"/>
          </w:tcPr>
          <w:p w:rsidR="00F92E0A" w:rsidRPr="00B848DF" w:rsidRDefault="00262BA4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 курс</w:t>
            </w:r>
            <w:r w:rsidR="00F92E0A" w:rsidRPr="00B848DF">
              <w:rPr>
                <w:rFonts w:ascii="Arial" w:hAnsi="Arial" w:cs="Arial"/>
              </w:rPr>
              <w:t xml:space="preserve">, </w:t>
            </w:r>
            <w:r w:rsidRPr="00B848DF">
              <w:rPr>
                <w:rFonts w:ascii="Arial" w:hAnsi="Arial" w:cs="Arial"/>
              </w:rPr>
              <w:t>10 человек</w:t>
            </w:r>
          </w:p>
          <w:p w:rsidR="00B41046" w:rsidRPr="00B848DF" w:rsidRDefault="00836241" w:rsidP="00B848DF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B848DF">
              <w:rPr>
                <w:rFonts w:ascii="Arial" w:hAnsi="Arial" w:cs="Arial"/>
                <w:bCs/>
              </w:rPr>
              <w:t>ПК по количеству</w:t>
            </w:r>
            <w:r w:rsidR="00F92E0A" w:rsidRPr="00B848DF">
              <w:rPr>
                <w:rFonts w:ascii="Arial" w:hAnsi="Arial" w:cs="Arial"/>
                <w:bCs/>
              </w:rPr>
              <w:t xml:space="preserve"> </w:t>
            </w:r>
            <w:r w:rsidRPr="00B848DF">
              <w:rPr>
                <w:rFonts w:ascii="Arial" w:hAnsi="Arial" w:cs="Arial"/>
                <w:bCs/>
              </w:rPr>
              <w:t>студентов, п</w:t>
            </w:r>
            <w:r w:rsidR="00F92E0A" w:rsidRPr="00B848DF">
              <w:rPr>
                <w:rFonts w:ascii="Arial" w:hAnsi="Arial" w:cs="Arial"/>
                <w:bCs/>
              </w:rPr>
              <w:t xml:space="preserve">рограмма Паблишер, возможность </w:t>
            </w:r>
            <w:r w:rsidR="00F92E0A" w:rsidRPr="00B848DF">
              <w:rPr>
                <w:rFonts w:ascii="Arial" w:hAnsi="Arial" w:cs="Arial"/>
                <w:bCs/>
              </w:rPr>
              <w:lastRenderedPageBreak/>
              <w:t xml:space="preserve">звуковоспроизведения, </w:t>
            </w:r>
          </w:p>
          <w:p w:rsidR="007A1EC7" w:rsidRPr="00B848DF" w:rsidRDefault="00B41046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proofErr w:type="spellStart"/>
            <w:r w:rsidRPr="00B848DF">
              <w:rPr>
                <w:rFonts w:ascii="Arial" w:hAnsi="Arial" w:cs="Arial"/>
                <w:bCs/>
              </w:rPr>
              <w:t>м</w:t>
            </w:r>
            <w:r w:rsidR="00F92E0A" w:rsidRPr="00B848DF">
              <w:rPr>
                <w:rFonts w:ascii="Arial" w:hAnsi="Arial" w:cs="Arial"/>
                <w:bCs/>
              </w:rPr>
              <w:t>едиапроектор</w:t>
            </w:r>
            <w:proofErr w:type="spellEnd"/>
          </w:p>
        </w:tc>
      </w:tr>
      <w:tr w:rsidR="00B41046" w:rsidRPr="00B848DF" w:rsidTr="001D24C0">
        <w:tc>
          <w:tcPr>
            <w:tcW w:w="15021" w:type="dxa"/>
            <w:gridSpan w:val="7"/>
            <w:shd w:val="clear" w:color="auto" w:fill="auto"/>
          </w:tcPr>
          <w:p w:rsidR="00B41046" w:rsidRPr="00B848DF" w:rsidRDefault="00B41046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lastRenderedPageBreak/>
              <w:t xml:space="preserve">Государственное автономное профессиональное образовательное учреждение Самарской области «Самарский государственный колледж», ул. Молодогвардейская, </w:t>
            </w:r>
            <w:r w:rsidRPr="00B848DF">
              <w:rPr>
                <w:rFonts w:ascii="Arial" w:hAnsi="Arial" w:cs="Arial"/>
                <w:b/>
              </w:rPr>
              <w:t>59</w:t>
            </w:r>
          </w:p>
        </w:tc>
      </w:tr>
      <w:tr w:rsidR="00B41046" w:rsidRPr="00B848DF" w:rsidTr="00013BEB">
        <w:tc>
          <w:tcPr>
            <w:tcW w:w="828" w:type="dxa"/>
            <w:shd w:val="clear" w:color="auto" w:fill="auto"/>
          </w:tcPr>
          <w:p w:rsidR="00B41046" w:rsidRPr="00B848DF" w:rsidRDefault="00B41046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9.</w:t>
            </w:r>
          </w:p>
        </w:tc>
        <w:tc>
          <w:tcPr>
            <w:tcW w:w="2428" w:type="dxa"/>
            <w:shd w:val="clear" w:color="auto" w:fill="auto"/>
          </w:tcPr>
          <w:p w:rsidR="00B41046" w:rsidRPr="00B848DF" w:rsidRDefault="00B41046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Чиркина Наталья Ефимовна</w:t>
            </w:r>
          </w:p>
        </w:tc>
        <w:tc>
          <w:tcPr>
            <w:tcW w:w="2693" w:type="dxa"/>
            <w:shd w:val="clear" w:color="auto" w:fill="auto"/>
          </w:tcPr>
          <w:p w:rsidR="00B41046" w:rsidRPr="00B848DF" w:rsidRDefault="00B41046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ГБПОУ «С</w:t>
            </w:r>
            <w:r w:rsidR="002F75A6" w:rsidRPr="00B848DF">
              <w:rPr>
                <w:rFonts w:ascii="Arial" w:hAnsi="Arial" w:cs="Arial"/>
              </w:rPr>
              <w:t>амарский торгово-экономический колледж</w:t>
            </w:r>
            <w:r w:rsidRPr="00B848DF">
              <w:rPr>
                <w:rFonts w:ascii="Arial" w:hAnsi="Arial" w:cs="Arial"/>
              </w:rPr>
              <w:t>»</w:t>
            </w:r>
          </w:p>
        </w:tc>
        <w:tc>
          <w:tcPr>
            <w:tcW w:w="2813" w:type="dxa"/>
            <w:shd w:val="clear" w:color="auto" w:fill="auto"/>
          </w:tcPr>
          <w:p w:rsidR="00BA404C" w:rsidRPr="00B848DF" w:rsidRDefault="00BA404C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38.02.04</w:t>
            </w:r>
            <w:r w:rsidR="00B41046" w:rsidRPr="00B848DF">
              <w:rPr>
                <w:rFonts w:ascii="Arial" w:hAnsi="Arial" w:cs="Arial"/>
              </w:rPr>
              <w:t xml:space="preserve"> </w:t>
            </w:r>
            <w:r w:rsidRPr="00B848DF">
              <w:rPr>
                <w:rFonts w:ascii="Arial" w:hAnsi="Arial" w:cs="Arial"/>
              </w:rPr>
              <w:t>Коммерция</w:t>
            </w:r>
          </w:p>
          <w:p w:rsidR="00BA404C" w:rsidRPr="00B848DF" w:rsidRDefault="00BA404C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ПМ 02. Организация и проведение экономической и маркетинговой деятельности </w:t>
            </w:r>
          </w:p>
          <w:p w:rsidR="00B41046" w:rsidRPr="00B848DF" w:rsidRDefault="00BA404C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МДК 02.01</w:t>
            </w:r>
            <w:r w:rsidR="00B41046" w:rsidRPr="00B848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</w:tcPr>
          <w:p w:rsidR="00B41046" w:rsidRPr="00B848DF" w:rsidRDefault="00BA404C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Банковская система и ее структура</w:t>
            </w:r>
          </w:p>
        </w:tc>
        <w:tc>
          <w:tcPr>
            <w:tcW w:w="1620" w:type="dxa"/>
            <w:shd w:val="clear" w:color="auto" w:fill="auto"/>
          </w:tcPr>
          <w:p w:rsidR="00B41046" w:rsidRPr="00B848DF" w:rsidRDefault="007E5729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13.05-13.50</w:t>
            </w:r>
          </w:p>
        </w:tc>
        <w:tc>
          <w:tcPr>
            <w:tcW w:w="1924" w:type="dxa"/>
            <w:shd w:val="clear" w:color="auto" w:fill="auto"/>
          </w:tcPr>
          <w:p w:rsidR="00B41046" w:rsidRPr="00B848DF" w:rsidRDefault="007E5729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Компьютер, </w:t>
            </w:r>
            <w:proofErr w:type="spellStart"/>
            <w:r w:rsidRPr="00B848DF">
              <w:rPr>
                <w:rFonts w:ascii="Arial" w:hAnsi="Arial" w:cs="Arial"/>
              </w:rPr>
              <w:t>медиапроектор</w:t>
            </w:r>
            <w:proofErr w:type="spellEnd"/>
          </w:p>
          <w:p w:rsidR="007E5729" w:rsidRPr="00B848DF" w:rsidRDefault="007E5729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Компьютерный класс (по возможности)</w:t>
            </w:r>
          </w:p>
        </w:tc>
      </w:tr>
      <w:tr w:rsidR="00B41046" w:rsidRPr="00B848DF" w:rsidTr="00262BA4">
        <w:tc>
          <w:tcPr>
            <w:tcW w:w="15021" w:type="dxa"/>
            <w:gridSpan w:val="7"/>
            <w:shd w:val="clear" w:color="auto" w:fill="auto"/>
          </w:tcPr>
          <w:p w:rsidR="00B41046" w:rsidRPr="00B848DF" w:rsidRDefault="00B41046" w:rsidP="00B848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Государственное бюджетное профессиональное образовательное учреждение Самарской области «Самарский государственный колледж сервисных технологий и дизайна»</w:t>
            </w:r>
            <w:r w:rsidR="00836241" w:rsidRPr="00B848DF">
              <w:rPr>
                <w:rFonts w:ascii="Arial" w:hAnsi="Arial" w:cs="Arial"/>
              </w:rPr>
              <w:t xml:space="preserve">, ул. </w:t>
            </w:r>
            <w:r w:rsidR="00836241" w:rsidRPr="00B848DF">
              <w:rPr>
                <w:rFonts w:ascii="Arial" w:hAnsi="Arial" w:cs="Arial"/>
                <w:color w:val="000000"/>
              </w:rPr>
              <w:t>Галактионовская, 37</w:t>
            </w:r>
          </w:p>
        </w:tc>
      </w:tr>
      <w:tr w:rsidR="005802A2" w:rsidRPr="00B848DF" w:rsidTr="00013BEB">
        <w:tc>
          <w:tcPr>
            <w:tcW w:w="828" w:type="dxa"/>
            <w:shd w:val="clear" w:color="auto" w:fill="auto"/>
          </w:tcPr>
          <w:p w:rsidR="005802A2" w:rsidRPr="00B848DF" w:rsidRDefault="005802A2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5802A2" w:rsidRPr="00B848DF" w:rsidRDefault="005802A2" w:rsidP="00B848D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Мамаева Ольга Владимировна</w:t>
            </w:r>
          </w:p>
        </w:tc>
        <w:tc>
          <w:tcPr>
            <w:tcW w:w="2693" w:type="dxa"/>
            <w:shd w:val="clear" w:color="auto" w:fill="auto"/>
          </w:tcPr>
          <w:p w:rsidR="005802A2" w:rsidRPr="00B848DF" w:rsidRDefault="005802A2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813" w:type="dxa"/>
            <w:shd w:val="clear" w:color="auto" w:fill="auto"/>
          </w:tcPr>
          <w:p w:rsidR="005802A2" w:rsidRPr="00B848DF" w:rsidRDefault="005802A2" w:rsidP="00B848D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ОУД.11 Обществознание </w:t>
            </w:r>
          </w:p>
        </w:tc>
        <w:tc>
          <w:tcPr>
            <w:tcW w:w="2715" w:type="dxa"/>
            <w:shd w:val="clear" w:color="auto" w:fill="auto"/>
          </w:tcPr>
          <w:p w:rsidR="005802A2" w:rsidRPr="00B848DF" w:rsidRDefault="00FB2595" w:rsidP="00B848D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  <w:color w:val="000000"/>
              </w:rPr>
              <w:t>Семья и брак. Порядок и условия заключения брака. Прекращение брака</w:t>
            </w:r>
          </w:p>
        </w:tc>
        <w:tc>
          <w:tcPr>
            <w:tcW w:w="1620" w:type="dxa"/>
            <w:shd w:val="clear" w:color="auto" w:fill="auto"/>
          </w:tcPr>
          <w:p w:rsidR="005802A2" w:rsidRPr="00B848DF" w:rsidRDefault="00FB2595" w:rsidP="00B848D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14.00-14.30</w:t>
            </w:r>
          </w:p>
        </w:tc>
        <w:tc>
          <w:tcPr>
            <w:tcW w:w="1924" w:type="dxa"/>
            <w:shd w:val="clear" w:color="auto" w:fill="auto"/>
          </w:tcPr>
          <w:p w:rsidR="00FB2595" w:rsidRPr="00B848DF" w:rsidRDefault="00FB2595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>1-2 курс, 20-25 человек.</w:t>
            </w:r>
          </w:p>
          <w:p w:rsidR="00FB2595" w:rsidRPr="00B848DF" w:rsidRDefault="00FB2595" w:rsidP="00B848DF">
            <w:pPr>
              <w:spacing w:before="40" w:after="40" w:line="240" w:lineRule="auto"/>
              <w:rPr>
                <w:rFonts w:ascii="Arial" w:hAnsi="Arial" w:cs="Arial"/>
              </w:rPr>
            </w:pPr>
            <w:r w:rsidRPr="00B848DF">
              <w:rPr>
                <w:rFonts w:ascii="Arial" w:hAnsi="Arial" w:cs="Arial"/>
              </w:rPr>
              <w:t xml:space="preserve">Компьютер, </w:t>
            </w:r>
            <w:proofErr w:type="spellStart"/>
            <w:r w:rsidRPr="00B848DF">
              <w:rPr>
                <w:rFonts w:ascii="Arial" w:hAnsi="Arial" w:cs="Arial"/>
              </w:rPr>
              <w:t>медиапроектор</w:t>
            </w:r>
            <w:proofErr w:type="spellEnd"/>
          </w:p>
          <w:p w:rsidR="005802A2" w:rsidRPr="00B848DF" w:rsidRDefault="005802A2" w:rsidP="00B848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C37B0" w:rsidRPr="00DC37B0" w:rsidRDefault="00DC37B0" w:rsidP="00DC37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37B0" w:rsidRPr="00DC37B0" w:rsidSect="00DC3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D2"/>
    <w:rsid w:val="0001026E"/>
    <w:rsid w:val="00013BEB"/>
    <w:rsid w:val="0005276E"/>
    <w:rsid w:val="00067535"/>
    <w:rsid w:val="00135E4D"/>
    <w:rsid w:val="001A7D0B"/>
    <w:rsid w:val="001F2823"/>
    <w:rsid w:val="00250774"/>
    <w:rsid w:val="00262BA4"/>
    <w:rsid w:val="002D5815"/>
    <w:rsid w:val="002F25D2"/>
    <w:rsid w:val="002F75A6"/>
    <w:rsid w:val="00325B39"/>
    <w:rsid w:val="003477E6"/>
    <w:rsid w:val="003875E4"/>
    <w:rsid w:val="003F16D5"/>
    <w:rsid w:val="0041587B"/>
    <w:rsid w:val="0046198E"/>
    <w:rsid w:val="004635C4"/>
    <w:rsid w:val="0056773F"/>
    <w:rsid w:val="005802A2"/>
    <w:rsid w:val="006744A8"/>
    <w:rsid w:val="00696F99"/>
    <w:rsid w:val="006B3119"/>
    <w:rsid w:val="006E64F9"/>
    <w:rsid w:val="00711044"/>
    <w:rsid w:val="007232CB"/>
    <w:rsid w:val="007A1338"/>
    <w:rsid w:val="007A1EC7"/>
    <w:rsid w:val="007A1F4B"/>
    <w:rsid w:val="007A38F9"/>
    <w:rsid w:val="007E0278"/>
    <w:rsid w:val="007E5729"/>
    <w:rsid w:val="00836241"/>
    <w:rsid w:val="00861250"/>
    <w:rsid w:val="0099758C"/>
    <w:rsid w:val="00A052DD"/>
    <w:rsid w:val="00AD2036"/>
    <w:rsid w:val="00B14DBE"/>
    <w:rsid w:val="00B227CC"/>
    <w:rsid w:val="00B31902"/>
    <w:rsid w:val="00B41046"/>
    <w:rsid w:val="00B76F5F"/>
    <w:rsid w:val="00B848DF"/>
    <w:rsid w:val="00BA404C"/>
    <w:rsid w:val="00C12805"/>
    <w:rsid w:val="00D27BEB"/>
    <w:rsid w:val="00DC37B0"/>
    <w:rsid w:val="00DF4311"/>
    <w:rsid w:val="00E11F46"/>
    <w:rsid w:val="00E524BE"/>
    <w:rsid w:val="00E72FDC"/>
    <w:rsid w:val="00E900DF"/>
    <w:rsid w:val="00ED47BB"/>
    <w:rsid w:val="00F45289"/>
    <w:rsid w:val="00F843F2"/>
    <w:rsid w:val="00F92E0A"/>
    <w:rsid w:val="00FA508C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06582-A4A9-4197-91E6-A167627E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62B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232CB"/>
    <w:pPr>
      <w:widowControl w:val="0"/>
      <w:autoSpaceDE w:val="0"/>
      <w:autoSpaceDN w:val="0"/>
      <w:adjustRightInd w:val="0"/>
      <w:spacing w:after="0" w:line="3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7232C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7232CB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7232CB"/>
    <w:pPr>
      <w:suppressAutoHyphens/>
      <w:spacing w:after="120" w:line="240" w:lineRule="auto"/>
      <w:ind w:firstLine="680"/>
      <w:jc w:val="both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7232CB"/>
    <w:rPr>
      <w:rFonts w:ascii="Calibri" w:eastAsia="Calibri" w:hAnsi="Calibri" w:cs="Times New Roman"/>
      <w:lang w:eastAsia="ar-SA"/>
    </w:rPr>
  </w:style>
  <w:style w:type="character" w:styleId="a6">
    <w:name w:val="Hyperlink"/>
    <w:rsid w:val="00F843F2"/>
    <w:rPr>
      <w:rFonts w:cs="Times New Roman"/>
      <w:color w:val="0000FF"/>
      <w:u w:val="single"/>
    </w:rPr>
  </w:style>
  <w:style w:type="character" w:customStyle="1" w:styleId="1">
    <w:name w:val="Основной шрифт абзаца1"/>
    <w:rsid w:val="007A1338"/>
  </w:style>
  <w:style w:type="character" w:styleId="a7">
    <w:name w:val="Emphasis"/>
    <w:qFormat/>
    <w:rsid w:val="007A1338"/>
    <w:rPr>
      <w:i/>
      <w:iCs/>
    </w:rPr>
  </w:style>
  <w:style w:type="character" w:customStyle="1" w:styleId="40">
    <w:name w:val="Заголовок 4 Знак"/>
    <w:basedOn w:val="a0"/>
    <w:link w:val="4"/>
    <w:rsid w:val="00262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2E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4A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1A7D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A7D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Елькина</dc:creator>
  <cp:keywords/>
  <dc:description/>
  <cp:lastModifiedBy>Светлана Елькина</cp:lastModifiedBy>
  <cp:revision>3</cp:revision>
  <cp:lastPrinted>2019-03-18T14:53:00Z</cp:lastPrinted>
  <dcterms:created xsi:type="dcterms:W3CDTF">2019-03-18T15:25:00Z</dcterms:created>
  <dcterms:modified xsi:type="dcterms:W3CDTF">2019-03-18T15:28:00Z</dcterms:modified>
</cp:coreProperties>
</file>