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109CB" w14:textId="77777777" w:rsidR="007D331F" w:rsidRPr="00C02FE7" w:rsidRDefault="007D331F" w:rsidP="007D331F">
      <w:pPr>
        <w:spacing w:after="0" w:line="240" w:lineRule="auto"/>
        <w:ind w:left="3686"/>
        <w:jc w:val="both"/>
        <w:rPr>
          <w:rFonts w:eastAsia="SimSun" w:cs="Times New Roman"/>
          <w:sz w:val="20"/>
          <w:szCs w:val="20"/>
          <w:lang w:eastAsia="zh-CN"/>
        </w:rPr>
      </w:pPr>
      <w:r w:rsidRPr="00C02FE7">
        <w:rPr>
          <w:rFonts w:eastAsia="SimSun" w:cs="Times New Roman"/>
          <w:sz w:val="20"/>
          <w:szCs w:val="20"/>
          <w:lang w:eastAsia="zh-CN"/>
        </w:rPr>
        <w:t>Задание подготовлено в рамках проекта АНО «Лаборатория моде</w:t>
      </w:r>
      <w:r w:rsidRPr="00C02FE7">
        <w:rPr>
          <w:rFonts w:eastAsia="SimSun" w:cs="Times New Roman"/>
          <w:sz w:val="20"/>
          <w:szCs w:val="20"/>
          <w:lang w:eastAsia="zh-CN"/>
        </w:rPr>
        <w:t>р</w:t>
      </w:r>
      <w:r w:rsidRPr="00C02FE7">
        <w:rPr>
          <w:rFonts w:eastAsia="SimSun" w:cs="Times New Roman"/>
          <w:sz w:val="20"/>
          <w:szCs w:val="20"/>
          <w:lang w:eastAsia="zh-CN"/>
        </w:rPr>
        <w:t>низации образовательных ресурсов» «</w:t>
      </w:r>
      <w:proofErr w:type="gramStart"/>
      <w:r w:rsidRPr="00C02FE7">
        <w:rPr>
          <w:rFonts w:eastAsia="SimSun" w:cs="Times New Roman"/>
          <w:sz w:val="20"/>
          <w:szCs w:val="20"/>
          <w:lang w:eastAsia="zh-CN"/>
        </w:rPr>
        <w:t>Кадровый</w:t>
      </w:r>
      <w:proofErr w:type="gramEnd"/>
      <w:r w:rsidRPr="00C02FE7">
        <w:rPr>
          <w:rFonts w:eastAsia="SimSun" w:cs="Times New Roman"/>
          <w:sz w:val="20"/>
          <w:szCs w:val="20"/>
          <w:lang w:eastAsia="zh-CN"/>
        </w:rPr>
        <w:t xml:space="preserve"> и учебно-методический ресурс формирования общих компетенций обуча</w:t>
      </w:r>
      <w:r w:rsidRPr="00C02FE7">
        <w:rPr>
          <w:rFonts w:eastAsia="SimSun" w:cs="Times New Roman"/>
          <w:sz w:val="20"/>
          <w:szCs w:val="20"/>
          <w:lang w:eastAsia="zh-CN"/>
        </w:rPr>
        <w:t>ю</w:t>
      </w:r>
      <w:r w:rsidRPr="00C02FE7">
        <w:rPr>
          <w:rFonts w:eastAsia="SimSun" w:cs="Times New Roman"/>
          <w:sz w:val="20"/>
          <w:szCs w:val="20"/>
          <w:lang w:eastAsia="zh-CN"/>
        </w:rPr>
        <w:t>щихся по программам СПО», который реализуется с использованием гранта Президента Российской Федерации на развитие гражданского общества, предоставленного Фондом президентских грантов.</w:t>
      </w:r>
    </w:p>
    <w:p w14:paraId="3B665CC0" w14:textId="77777777" w:rsidR="007D331F" w:rsidRDefault="007D331F" w:rsidP="007D331F">
      <w:pPr>
        <w:spacing w:after="0" w:line="240" w:lineRule="auto"/>
        <w:jc w:val="both"/>
        <w:rPr>
          <w:rFonts w:ascii="Times New Roman" w:hAnsi="Times New Roman" w:cs="Times New Roman"/>
          <w:b/>
          <w:sz w:val="24"/>
          <w:szCs w:val="24"/>
        </w:rPr>
      </w:pPr>
    </w:p>
    <w:p w14:paraId="008D800F" w14:textId="6D0A3F8C" w:rsidR="00FE1E8F" w:rsidRPr="007D331F" w:rsidRDefault="007D331F" w:rsidP="007D331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Разработчик</w:t>
      </w:r>
    </w:p>
    <w:p w14:paraId="4F7667C3" w14:textId="77777777" w:rsidR="00FE1E8F" w:rsidRPr="007D331F" w:rsidRDefault="00FE1E8F" w:rsidP="007D331F">
      <w:pPr>
        <w:spacing w:after="0" w:line="240" w:lineRule="auto"/>
        <w:jc w:val="both"/>
        <w:rPr>
          <w:rFonts w:ascii="Times New Roman" w:hAnsi="Times New Roman" w:cs="Times New Roman"/>
          <w:sz w:val="24"/>
          <w:szCs w:val="24"/>
        </w:rPr>
      </w:pPr>
      <w:proofErr w:type="spellStart"/>
      <w:r w:rsidRPr="007D331F">
        <w:rPr>
          <w:rFonts w:ascii="Times New Roman" w:hAnsi="Times New Roman" w:cs="Times New Roman"/>
          <w:sz w:val="24"/>
          <w:szCs w:val="24"/>
        </w:rPr>
        <w:t>Леверкина</w:t>
      </w:r>
      <w:proofErr w:type="spellEnd"/>
      <w:r w:rsidRPr="007D331F">
        <w:rPr>
          <w:rFonts w:ascii="Times New Roman" w:hAnsi="Times New Roman" w:cs="Times New Roman"/>
          <w:sz w:val="24"/>
          <w:szCs w:val="24"/>
        </w:rPr>
        <w:t xml:space="preserve"> Марина Александровна, ГАПОУ СО «Тольяттинский электротехнический техн</w:t>
      </w:r>
      <w:r w:rsidRPr="007D331F">
        <w:rPr>
          <w:rFonts w:ascii="Times New Roman" w:hAnsi="Times New Roman" w:cs="Times New Roman"/>
          <w:sz w:val="24"/>
          <w:szCs w:val="24"/>
        </w:rPr>
        <w:t>и</w:t>
      </w:r>
      <w:r w:rsidRPr="007D331F">
        <w:rPr>
          <w:rFonts w:ascii="Times New Roman" w:hAnsi="Times New Roman" w:cs="Times New Roman"/>
          <w:sz w:val="24"/>
          <w:szCs w:val="24"/>
        </w:rPr>
        <w:t>кум»</w:t>
      </w:r>
    </w:p>
    <w:p w14:paraId="2053C4F0" w14:textId="77777777" w:rsidR="007D331F" w:rsidRDefault="007D331F" w:rsidP="007D331F">
      <w:pPr>
        <w:spacing w:after="0" w:line="240" w:lineRule="auto"/>
        <w:jc w:val="both"/>
        <w:rPr>
          <w:rFonts w:ascii="Times New Roman" w:hAnsi="Times New Roman" w:cs="Times New Roman"/>
          <w:sz w:val="24"/>
          <w:szCs w:val="24"/>
        </w:rPr>
      </w:pPr>
    </w:p>
    <w:p w14:paraId="48B6E3E8" w14:textId="7B716150" w:rsidR="007D331F" w:rsidRPr="007D331F" w:rsidRDefault="007D331F" w:rsidP="007D331F">
      <w:pPr>
        <w:spacing w:after="0" w:line="240" w:lineRule="auto"/>
        <w:jc w:val="both"/>
        <w:rPr>
          <w:rFonts w:ascii="Times New Roman" w:hAnsi="Times New Roman" w:cs="Times New Roman"/>
          <w:b/>
          <w:sz w:val="24"/>
          <w:szCs w:val="24"/>
        </w:rPr>
      </w:pPr>
      <w:r w:rsidRPr="007D331F">
        <w:rPr>
          <w:rFonts w:ascii="Times New Roman" w:hAnsi="Times New Roman" w:cs="Times New Roman"/>
          <w:b/>
          <w:sz w:val="24"/>
          <w:szCs w:val="24"/>
        </w:rPr>
        <w:t>Назначение задания</w:t>
      </w:r>
    </w:p>
    <w:p w14:paraId="40C07A5F" w14:textId="77777777" w:rsidR="007F0CE9" w:rsidRPr="007D331F" w:rsidRDefault="007F0CE9" w:rsidP="007D331F">
      <w:pPr>
        <w:spacing w:after="0" w:line="240" w:lineRule="auto"/>
        <w:jc w:val="both"/>
        <w:rPr>
          <w:rFonts w:ascii="Times New Roman" w:hAnsi="Times New Roman" w:cs="Times New Roman"/>
          <w:sz w:val="24"/>
          <w:szCs w:val="24"/>
        </w:rPr>
      </w:pPr>
      <w:r w:rsidRPr="007D331F">
        <w:rPr>
          <w:rFonts w:ascii="Times New Roman" w:hAnsi="Times New Roman" w:cs="Times New Roman"/>
          <w:sz w:val="24"/>
          <w:szCs w:val="24"/>
        </w:rPr>
        <w:t>ПМ 01 Выполнение сборки, монтажа и демонтажа электронных приборов и устройств</w:t>
      </w:r>
    </w:p>
    <w:p w14:paraId="33235386" w14:textId="77777777" w:rsidR="007F0CE9" w:rsidRPr="007D331F" w:rsidRDefault="007F0CE9" w:rsidP="007D331F">
      <w:pPr>
        <w:spacing w:after="0" w:line="240" w:lineRule="auto"/>
        <w:jc w:val="both"/>
        <w:rPr>
          <w:rFonts w:ascii="Times New Roman" w:eastAsia="Calibri" w:hAnsi="Times New Roman" w:cs="Times New Roman"/>
          <w:bCs/>
          <w:sz w:val="24"/>
          <w:szCs w:val="24"/>
        </w:rPr>
      </w:pPr>
      <w:r w:rsidRPr="007D331F">
        <w:rPr>
          <w:rFonts w:ascii="Times New Roman" w:eastAsia="Calibri" w:hAnsi="Times New Roman" w:cs="Times New Roman"/>
          <w:bCs/>
          <w:sz w:val="24"/>
          <w:szCs w:val="24"/>
        </w:rPr>
        <w:t>МДК 01.01Технология сборки, монтажа и демонтажа электронных приборов и устройств</w:t>
      </w:r>
    </w:p>
    <w:p w14:paraId="6D47FA51" w14:textId="58DE3658" w:rsidR="007F0CE9" w:rsidRPr="007D331F" w:rsidRDefault="007F0CE9" w:rsidP="007D331F">
      <w:pPr>
        <w:spacing w:after="0" w:line="240" w:lineRule="auto"/>
        <w:jc w:val="both"/>
        <w:rPr>
          <w:rFonts w:ascii="Times New Roman" w:eastAsia="Calibri" w:hAnsi="Times New Roman" w:cs="Times New Roman"/>
          <w:bCs/>
          <w:sz w:val="24"/>
          <w:szCs w:val="24"/>
        </w:rPr>
      </w:pPr>
      <w:r w:rsidRPr="007D331F">
        <w:rPr>
          <w:rFonts w:ascii="Times New Roman" w:eastAsia="Calibri" w:hAnsi="Times New Roman" w:cs="Times New Roman"/>
          <w:bCs/>
          <w:sz w:val="24"/>
          <w:szCs w:val="24"/>
        </w:rPr>
        <w:t>Тема</w:t>
      </w:r>
      <w:r w:rsidR="00D6576B">
        <w:rPr>
          <w:rFonts w:ascii="Times New Roman" w:eastAsia="Calibri" w:hAnsi="Times New Roman" w:cs="Times New Roman"/>
          <w:bCs/>
          <w:sz w:val="24"/>
          <w:szCs w:val="24"/>
        </w:rPr>
        <w:t>:</w:t>
      </w:r>
      <w:r w:rsidRPr="007D331F">
        <w:rPr>
          <w:rFonts w:ascii="Times New Roman" w:eastAsia="Calibri" w:hAnsi="Times New Roman" w:cs="Times New Roman"/>
          <w:bCs/>
          <w:sz w:val="24"/>
          <w:szCs w:val="24"/>
        </w:rPr>
        <w:t xml:space="preserve"> </w:t>
      </w:r>
      <w:bookmarkStart w:id="0" w:name="_GoBack"/>
      <w:bookmarkEnd w:id="0"/>
      <w:r w:rsidRPr="007D331F">
        <w:rPr>
          <w:rFonts w:ascii="Times New Roman" w:eastAsia="Calibri" w:hAnsi="Times New Roman" w:cs="Times New Roman"/>
          <w:bCs/>
          <w:sz w:val="24"/>
          <w:szCs w:val="24"/>
        </w:rPr>
        <w:t>Виды монтажных работ. Технология навесного монтажа и сборки электронных приб</w:t>
      </w:r>
      <w:r w:rsidRPr="007D331F">
        <w:rPr>
          <w:rFonts w:ascii="Times New Roman" w:eastAsia="Calibri" w:hAnsi="Times New Roman" w:cs="Times New Roman"/>
          <w:bCs/>
          <w:sz w:val="24"/>
          <w:szCs w:val="24"/>
        </w:rPr>
        <w:t>о</w:t>
      </w:r>
      <w:r w:rsidRPr="007D331F">
        <w:rPr>
          <w:rFonts w:ascii="Times New Roman" w:eastAsia="Calibri" w:hAnsi="Times New Roman" w:cs="Times New Roman"/>
          <w:bCs/>
          <w:sz w:val="24"/>
          <w:szCs w:val="24"/>
        </w:rPr>
        <w:t>ров и устройств</w:t>
      </w:r>
    </w:p>
    <w:p w14:paraId="0C77730B" w14:textId="77777777" w:rsidR="00FE1E8F" w:rsidRPr="007D331F" w:rsidRDefault="00FE1E8F" w:rsidP="007D331F">
      <w:pPr>
        <w:spacing w:after="0" w:line="240" w:lineRule="auto"/>
        <w:jc w:val="both"/>
        <w:rPr>
          <w:rFonts w:ascii="Times New Roman" w:hAnsi="Times New Roman" w:cs="Times New Roman"/>
          <w:sz w:val="24"/>
          <w:szCs w:val="24"/>
        </w:rPr>
      </w:pPr>
    </w:p>
    <w:p w14:paraId="613B1B3B" w14:textId="77777777" w:rsidR="00FE1E8F" w:rsidRPr="007D331F" w:rsidRDefault="00FE1E8F" w:rsidP="007D331F">
      <w:pPr>
        <w:spacing w:after="0" w:line="240" w:lineRule="auto"/>
        <w:jc w:val="both"/>
        <w:rPr>
          <w:rFonts w:ascii="Times New Roman" w:hAnsi="Times New Roman" w:cs="Times New Roman"/>
          <w:sz w:val="24"/>
          <w:szCs w:val="24"/>
        </w:rPr>
      </w:pPr>
    </w:p>
    <w:p w14:paraId="1EC68A84" w14:textId="77777777" w:rsidR="001D50D6" w:rsidRPr="007D331F" w:rsidRDefault="00FE1E8F" w:rsidP="007D331F">
      <w:pPr>
        <w:spacing w:after="0" w:line="240" w:lineRule="auto"/>
        <w:ind w:firstLine="709"/>
        <w:jc w:val="both"/>
        <w:rPr>
          <w:rFonts w:ascii="Times New Roman" w:hAnsi="Times New Roman" w:cs="Times New Roman"/>
          <w:sz w:val="24"/>
          <w:szCs w:val="24"/>
        </w:rPr>
      </w:pPr>
      <w:r w:rsidRPr="007D331F">
        <w:rPr>
          <w:rFonts w:ascii="Times New Roman" w:hAnsi="Times New Roman" w:cs="Times New Roman"/>
          <w:sz w:val="24"/>
          <w:szCs w:val="24"/>
        </w:rPr>
        <w:t xml:space="preserve">Вы работаете на </w:t>
      </w:r>
      <w:proofErr w:type="gramStart"/>
      <w:r w:rsidRPr="007D331F">
        <w:rPr>
          <w:rFonts w:ascii="Times New Roman" w:hAnsi="Times New Roman" w:cs="Times New Roman"/>
          <w:sz w:val="24"/>
          <w:szCs w:val="24"/>
        </w:rPr>
        <w:t>предприятии</w:t>
      </w:r>
      <w:proofErr w:type="gramEnd"/>
      <w:r w:rsidRPr="007D331F">
        <w:rPr>
          <w:rFonts w:ascii="Times New Roman" w:hAnsi="Times New Roman" w:cs="Times New Roman"/>
          <w:sz w:val="24"/>
          <w:szCs w:val="24"/>
        </w:rPr>
        <w:t>, занимающемся мелкосерийным производством изд</w:t>
      </w:r>
      <w:r w:rsidRPr="007D331F">
        <w:rPr>
          <w:rFonts w:ascii="Times New Roman" w:hAnsi="Times New Roman" w:cs="Times New Roman"/>
          <w:sz w:val="24"/>
          <w:szCs w:val="24"/>
        </w:rPr>
        <w:t>е</w:t>
      </w:r>
      <w:r w:rsidRPr="007D331F">
        <w:rPr>
          <w:rFonts w:ascii="Times New Roman" w:hAnsi="Times New Roman" w:cs="Times New Roman"/>
          <w:sz w:val="24"/>
          <w:szCs w:val="24"/>
        </w:rPr>
        <w:t>лий РЭА. Для повышения производительности и качества изделий на предприятии внедряе</w:t>
      </w:r>
      <w:r w:rsidRPr="007D331F">
        <w:rPr>
          <w:rFonts w:ascii="Times New Roman" w:hAnsi="Times New Roman" w:cs="Times New Roman"/>
          <w:sz w:val="24"/>
          <w:szCs w:val="24"/>
        </w:rPr>
        <w:t>т</w:t>
      </w:r>
      <w:r w:rsidRPr="007D331F">
        <w:rPr>
          <w:rFonts w:ascii="Times New Roman" w:hAnsi="Times New Roman" w:cs="Times New Roman"/>
          <w:sz w:val="24"/>
          <w:szCs w:val="24"/>
        </w:rPr>
        <w:t xml:space="preserve">ся система бережливого производства. </w:t>
      </w:r>
    </w:p>
    <w:p w14:paraId="7E829903" w14:textId="77777777" w:rsidR="001D50D6" w:rsidRPr="007D331F" w:rsidRDefault="00FE1E8F" w:rsidP="007D331F">
      <w:pPr>
        <w:spacing w:after="0" w:line="240" w:lineRule="auto"/>
        <w:ind w:firstLine="709"/>
        <w:jc w:val="both"/>
        <w:rPr>
          <w:rFonts w:ascii="Times New Roman" w:hAnsi="Times New Roman" w:cs="Times New Roman"/>
          <w:sz w:val="24"/>
          <w:szCs w:val="24"/>
        </w:rPr>
      </w:pPr>
      <w:r w:rsidRPr="007D331F">
        <w:rPr>
          <w:rFonts w:ascii="Times New Roman" w:hAnsi="Times New Roman" w:cs="Times New Roman"/>
          <w:sz w:val="24"/>
          <w:szCs w:val="24"/>
        </w:rPr>
        <w:t xml:space="preserve">Изучите </w:t>
      </w:r>
      <w:r w:rsidR="007F0CE9" w:rsidRPr="007D331F">
        <w:rPr>
          <w:rFonts w:ascii="Times New Roman" w:hAnsi="Times New Roman" w:cs="Times New Roman"/>
          <w:sz w:val="24"/>
          <w:szCs w:val="24"/>
        </w:rPr>
        <w:t xml:space="preserve">описание технологического процесса (источник 2) </w:t>
      </w:r>
      <w:r w:rsidRPr="007D331F">
        <w:rPr>
          <w:rFonts w:ascii="Times New Roman" w:hAnsi="Times New Roman" w:cs="Times New Roman"/>
          <w:sz w:val="24"/>
          <w:szCs w:val="24"/>
        </w:rPr>
        <w:t>и требования к организ</w:t>
      </w:r>
      <w:r w:rsidRPr="007D331F">
        <w:rPr>
          <w:rFonts w:ascii="Times New Roman" w:hAnsi="Times New Roman" w:cs="Times New Roman"/>
          <w:sz w:val="24"/>
          <w:szCs w:val="24"/>
        </w:rPr>
        <w:t>а</w:t>
      </w:r>
      <w:r w:rsidRPr="007D331F">
        <w:rPr>
          <w:rFonts w:ascii="Times New Roman" w:hAnsi="Times New Roman" w:cs="Times New Roman"/>
          <w:sz w:val="24"/>
          <w:szCs w:val="24"/>
        </w:rPr>
        <w:t>ции рабочего места монтажника электронных измерительных приборов</w:t>
      </w:r>
      <w:r w:rsidR="007F0CE9" w:rsidRPr="007D331F">
        <w:rPr>
          <w:rFonts w:ascii="Times New Roman" w:hAnsi="Times New Roman" w:cs="Times New Roman"/>
          <w:sz w:val="24"/>
          <w:szCs w:val="24"/>
        </w:rPr>
        <w:t xml:space="preserve"> (бланк)</w:t>
      </w:r>
      <w:r w:rsidRPr="007D331F">
        <w:rPr>
          <w:rFonts w:ascii="Times New Roman" w:hAnsi="Times New Roman" w:cs="Times New Roman"/>
          <w:sz w:val="24"/>
          <w:szCs w:val="24"/>
        </w:rPr>
        <w:t>, а также р</w:t>
      </w:r>
      <w:r w:rsidRPr="007D331F">
        <w:rPr>
          <w:rFonts w:ascii="Times New Roman" w:hAnsi="Times New Roman" w:cs="Times New Roman"/>
          <w:sz w:val="24"/>
          <w:szCs w:val="24"/>
        </w:rPr>
        <w:t>е</w:t>
      </w:r>
      <w:r w:rsidRPr="007D331F">
        <w:rPr>
          <w:rFonts w:ascii="Times New Roman" w:hAnsi="Times New Roman" w:cs="Times New Roman"/>
          <w:sz w:val="24"/>
          <w:szCs w:val="24"/>
        </w:rPr>
        <w:t xml:space="preserve">комендации системы 5S </w:t>
      </w:r>
      <w:r w:rsidR="007F0CE9" w:rsidRPr="007D331F">
        <w:rPr>
          <w:rFonts w:ascii="Times New Roman" w:hAnsi="Times New Roman" w:cs="Times New Roman"/>
          <w:sz w:val="24"/>
          <w:szCs w:val="24"/>
        </w:rPr>
        <w:t xml:space="preserve">(источник 3). </w:t>
      </w:r>
      <w:r w:rsidRPr="007D331F">
        <w:rPr>
          <w:rFonts w:ascii="Times New Roman" w:hAnsi="Times New Roman" w:cs="Times New Roman"/>
          <w:sz w:val="24"/>
          <w:szCs w:val="24"/>
        </w:rPr>
        <w:t>Внимательно рассмотрите фотографии рабочего места</w:t>
      </w:r>
      <w:r w:rsidR="007F0CE9" w:rsidRPr="007D331F">
        <w:rPr>
          <w:rFonts w:ascii="Times New Roman" w:hAnsi="Times New Roman" w:cs="Times New Roman"/>
          <w:sz w:val="24"/>
          <w:szCs w:val="24"/>
        </w:rPr>
        <w:t xml:space="preserve"> (источник 1).</w:t>
      </w:r>
      <w:r w:rsidRPr="007D331F">
        <w:rPr>
          <w:rFonts w:ascii="Times New Roman" w:hAnsi="Times New Roman" w:cs="Times New Roman"/>
          <w:sz w:val="24"/>
          <w:szCs w:val="24"/>
        </w:rPr>
        <w:t xml:space="preserve"> </w:t>
      </w:r>
    </w:p>
    <w:p w14:paraId="56C7FD2E" w14:textId="77777777" w:rsidR="001D50D6" w:rsidRPr="007D331F" w:rsidRDefault="00FE1E8F" w:rsidP="007D331F">
      <w:pPr>
        <w:spacing w:after="0" w:line="240" w:lineRule="auto"/>
        <w:ind w:firstLine="709"/>
        <w:jc w:val="both"/>
        <w:rPr>
          <w:rFonts w:ascii="Times New Roman" w:hAnsi="Times New Roman" w:cs="Times New Roman"/>
          <w:b/>
          <w:sz w:val="24"/>
          <w:szCs w:val="24"/>
        </w:rPr>
      </w:pPr>
      <w:r w:rsidRPr="007D331F">
        <w:rPr>
          <w:rFonts w:ascii="Times New Roman" w:hAnsi="Times New Roman" w:cs="Times New Roman"/>
          <w:b/>
          <w:sz w:val="24"/>
          <w:szCs w:val="24"/>
        </w:rPr>
        <w:t xml:space="preserve">Оцените соответствие рабочего места требованиям системы 5S. </w:t>
      </w:r>
    </w:p>
    <w:p w14:paraId="339080E0" w14:textId="58EEC3BD" w:rsidR="00FE1E8F" w:rsidRPr="007D331F" w:rsidRDefault="00FE1E8F" w:rsidP="007D331F">
      <w:pPr>
        <w:spacing w:after="0" w:line="240" w:lineRule="auto"/>
        <w:ind w:firstLine="709"/>
        <w:jc w:val="both"/>
        <w:rPr>
          <w:rFonts w:ascii="Times New Roman" w:hAnsi="Times New Roman" w:cs="Times New Roman"/>
          <w:sz w:val="24"/>
          <w:szCs w:val="24"/>
        </w:rPr>
      </w:pPr>
      <w:r w:rsidRPr="007D331F">
        <w:rPr>
          <w:rFonts w:ascii="Times New Roman" w:hAnsi="Times New Roman" w:cs="Times New Roman"/>
          <w:b/>
          <w:sz w:val="24"/>
          <w:szCs w:val="24"/>
        </w:rPr>
        <w:t xml:space="preserve">Заполните бланк. Если есть несоответствия, </w:t>
      </w:r>
      <w:r w:rsidR="001D50D6" w:rsidRPr="007D331F">
        <w:rPr>
          <w:rFonts w:ascii="Times New Roman" w:hAnsi="Times New Roman" w:cs="Times New Roman"/>
          <w:b/>
          <w:sz w:val="24"/>
          <w:szCs w:val="24"/>
        </w:rPr>
        <w:t>объясните в графе «комментарии» в чем именно они состоят</w:t>
      </w:r>
      <w:r w:rsidRPr="007D331F">
        <w:rPr>
          <w:rFonts w:ascii="Times New Roman" w:hAnsi="Times New Roman" w:cs="Times New Roman"/>
          <w:b/>
          <w:sz w:val="24"/>
          <w:szCs w:val="24"/>
        </w:rPr>
        <w:t>.</w:t>
      </w:r>
    </w:p>
    <w:p w14:paraId="49ACCE11" w14:textId="77777777" w:rsidR="00FE1E8F" w:rsidRPr="007D331F" w:rsidRDefault="00FE1E8F" w:rsidP="007D331F">
      <w:pPr>
        <w:spacing w:after="0" w:line="240" w:lineRule="auto"/>
        <w:jc w:val="both"/>
        <w:rPr>
          <w:rFonts w:ascii="Times New Roman" w:hAnsi="Times New Roman" w:cs="Times New Roman"/>
          <w:sz w:val="24"/>
          <w:szCs w:val="24"/>
        </w:rPr>
      </w:pPr>
    </w:p>
    <w:tbl>
      <w:tblPr>
        <w:tblStyle w:val="a6"/>
        <w:tblW w:w="5000" w:type="pct"/>
        <w:tblLook w:val="04A0" w:firstRow="1" w:lastRow="0" w:firstColumn="1" w:lastColumn="0" w:noHBand="0" w:noVBand="1"/>
      </w:tblPr>
      <w:tblGrid>
        <w:gridCol w:w="3349"/>
        <w:gridCol w:w="1842"/>
        <w:gridCol w:w="4663"/>
      </w:tblGrid>
      <w:tr w:rsidR="00FE1E8F" w:rsidRPr="007D331F" w14:paraId="711C350F" w14:textId="77777777" w:rsidTr="007D331F">
        <w:tc>
          <w:tcPr>
            <w:tcW w:w="3510" w:type="dxa"/>
          </w:tcPr>
          <w:p w14:paraId="056A40F7" w14:textId="77777777" w:rsidR="00FE1E8F" w:rsidRPr="007D331F" w:rsidRDefault="00FE1E8F" w:rsidP="007D331F">
            <w:pPr>
              <w:rPr>
                <w:rFonts w:ascii="Times New Roman" w:hAnsi="Times New Roman" w:cs="Times New Roman"/>
                <w:sz w:val="24"/>
                <w:szCs w:val="24"/>
              </w:rPr>
            </w:pPr>
            <w:r w:rsidRPr="007D331F">
              <w:rPr>
                <w:rFonts w:ascii="Times New Roman" w:hAnsi="Times New Roman" w:cs="Times New Roman"/>
                <w:sz w:val="24"/>
                <w:szCs w:val="24"/>
              </w:rPr>
              <w:t>Критерии</w:t>
            </w:r>
          </w:p>
        </w:tc>
        <w:tc>
          <w:tcPr>
            <w:tcW w:w="1874" w:type="dxa"/>
          </w:tcPr>
          <w:p w14:paraId="584AEE97" w14:textId="77777777" w:rsidR="00FE1E8F" w:rsidRPr="007D331F" w:rsidRDefault="00FE1E8F" w:rsidP="007D331F">
            <w:pPr>
              <w:rPr>
                <w:rFonts w:ascii="Times New Roman" w:hAnsi="Times New Roman" w:cs="Times New Roman"/>
                <w:sz w:val="24"/>
                <w:szCs w:val="24"/>
              </w:rPr>
            </w:pPr>
            <w:r w:rsidRPr="007D331F">
              <w:rPr>
                <w:rFonts w:ascii="Times New Roman" w:hAnsi="Times New Roman" w:cs="Times New Roman"/>
                <w:sz w:val="24"/>
                <w:szCs w:val="24"/>
              </w:rPr>
              <w:t>Соответствие</w:t>
            </w:r>
          </w:p>
        </w:tc>
        <w:tc>
          <w:tcPr>
            <w:tcW w:w="5072" w:type="dxa"/>
          </w:tcPr>
          <w:p w14:paraId="4DAFECCC" w14:textId="77777777" w:rsidR="00FE1E8F" w:rsidRPr="007D331F" w:rsidRDefault="00FE1E8F" w:rsidP="007D331F">
            <w:pPr>
              <w:rPr>
                <w:rFonts w:ascii="Times New Roman" w:hAnsi="Times New Roman" w:cs="Times New Roman"/>
                <w:sz w:val="24"/>
                <w:szCs w:val="24"/>
              </w:rPr>
            </w:pPr>
            <w:r w:rsidRPr="007D331F">
              <w:rPr>
                <w:rFonts w:ascii="Times New Roman" w:hAnsi="Times New Roman" w:cs="Times New Roman"/>
                <w:sz w:val="24"/>
                <w:szCs w:val="24"/>
              </w:rPr>
              <w:t>Комментарии</w:t>
            </w:r>
          </w:p>
        </w:tc>
      </w:tr>
      <w:tr w:rsidR="00E569DB" w:rsidRPr="007D331F" w14:paraId="027D548E" w14:textId="77777777" w:rsidTr="007D331F">
        <w:tc>
          <w:tcPr>
            <w:tcW w:w="3510" w:type="dxa"/>
            <w:vAlign w:val="center"/>
          </w:tcPr>
          <w:p w14:paraId="622C7051" w14:textId="77777777" w:rsidR="00E569DB" w:rsidRPr="007D331F" w:rsidRDefault="00355445" w:rsidP="007D331F">
            <w:pPr>
              <w:pStyle w:val="a5"/>
              <w:spacing w:before="0" w:beforeAutospacing="0" w:after="0" w:afterAutospacing="0"/>
              <w:jc w:val="both"/>
              <w:rPr>
                <w:color w:val="000000"/>
              </w:rPr>
            </w:pPr>
            <w:r w:rsidRPr="007D331F">
              <w:rPr>
                <w:color w:val="000000"/>
              </w:rPr>
              <w:t>Инструменты и материалы расположены в один ряд, не надо перемещать одно, чтобы взять другое</w:t>
            </w:r>
          </w:p>
        </w:tc>
        <w:tc>
          <w:tcPr>
            <w:tcW w:w="1874" w:type="dxa"/>
          </w:tcPr>
          <w:p w14:paraId="5DDDB49B" w14:textId="77777777" w:rsidR="00E569DB" w:rsidRPr="007D331F" w:rsidRDefault="00E569DB" w:rsidP="007D331F">
            <w:pPr>
              <w:rPr>
                <w:rFonts w:ascii="Times New Roman" w:hAnsi="Times New Roman" w:cs="Times New Roman"/>
                <w:sz w:val="24"/>
                <w:szCs w:val="24"/>
              </w:rPr>
            </w:pPr>
          </w:p>
        </w:tc>
        <w:tc>
          <w:tcPr>
            <w:tcW w:w="5072" w:type="dxa"/>
          </w:tcPr>
          <w:p w14:paraId="1D668EB4" w14:textId="7D5AEFEE" w:rsidR="00E569DB" w:rsidRPr="007D331F" w:rsidRDefault="00E569DB" w:rsidP="007D331F">
            <w:pPr>
              <w:rPr>
                <w:rFonts w:ascii="Times New Roman" w:hAnsi="Times New Roman" w:cs="Times New Roman"/>
                <w:sz w:val="24"/>
                <w:szCs w:val="24"/>
              </w:rPr>
            </w:pPr>
          </w:p>
        </w:tc>
      </w:tr>
      <w:tr w:rsidR="00E569DB" w:rsidRPr="007D331F" w14:paraId="48F83B52" w14:textId="77777777" w:rsidTr="007D331F">
        <w:tc>
          <w:tcPr>
            <w:tcW w:w="3510" w:type="dxa"/>
            <w:vAlign w:val="center"/>
          </w:tcPr>
          <w:p w14:paraId="1D2171CD" w14:textId="77777777" w:rsidR="00E569DB" w:rsidRPr="007D331F" w:rsidRDefault="00355445" w:rsidP="007D331F">
            <w:pPr>
              <w:pStyle w:val="a5"/>
              <w:spacing w:before="0" w:beforeAutospacing="0" w:after="0" w:afterAutospacing="0"/>
              <w:jc w:val="both"/>
              <w:rPr>
                <w:color w:val="000000"/>
              </w:rPr>
            </w:pPr>
            <w:r w:rsidRPr="007D331F">
              <w:rPr>
                <w:color w:val="000000"/>
              </w:rPr>
              <w:t>Каждый предмет имеет свое промаркированное место</w:t>
            </w:r>
          </w:p>
        </w:tc>
        <w:tc>
          <w:tcPr>
            <w:tcW w:w="1874" w:type="dxa"/>
          </w:tcPr>
          <w:p w14:paraId="27179161" w14:textId="77777777" w:rsidR="00E569DB" w:rsidRPr="007D331F" w:rsidRDefault="00E569DB" w:rsidP="007D331F">
            <w:pPr>
              <w:spacing w:line="600" w:lineRule="auto"/>
              <w:rPr>
                <w:rFonts w:ascii="Times New Roman" w:hAnsi="Times New Roman" w:cs="Times New Roman"/>
                <w:sz w:val="24"/>
                <w:szCs w:val="24"/>
              </w:rPr>
            </w:pPr>
          </w:p>
        </w:tc>
        <w:tc>
          <w:tcPr>
            <w:tcW w:w="5072" w:type="dxa"/>
          </w:tcPr>
          <w:p w14:paraId="4E3100CB" w14:textId="77777777" w:rsidR="00E569DB" w:rsidRPr="007D331F" w:rsidRDefault="00E569DB" w:rsidP="007D331F">
            <w:pPr>
              <w:rPr>
                <w:rFonts w:ascii="Times New Roman" w:hAnsi="Times New Roman" w:cs="Times New Roman"/>
                <w:sz w:val="24"/>
                <w:szCs w:val="24"/>
              </w:rPr>
            </w:pPr>
          </w:p>
        </w:tc>
      </w:tr>
      <w:tr w:rsidR="00E569DB" w:rsidRPr="007D331F" w14:paraId="18B1369C" w14:textId="77777777" w:rsidTr="007D331F">
        <w:tc>
          <w:tcPr>
            <w:tcW w:w="3510" w:type="dxa"/>
            <w:vAlign w:val="center"/>
          </w:tcPr>
          <w:p w14:paraId="76088EE1" w14:textId="77777777" w:rsidR="00E569DB" w:rsidRPr="007D331F" w:rsidRDefault="00355445" w:rsidP="007D331F">
            <w:pPr>
              <w:pStyle w:val="a5"/>
              <w:spacing w:before="0" w:beforeAutospacing="0" w:after="0" w:afterAutospacing="0"/>
              <w:jc w:val="both"/>
              <w:rPr>
                <w:color w:val="000000"/>
              </w:rPr>
            </w:pPr>
            <w:r w:rsidRPr="007D331F">
              <w:rPr>
                <w:color w:val="000000"/>
              </w:rPr>
              <w:t>Рабочее место свободно от всего, что не понадобится при выполнении текущих прои</w:t>
            </w:r>
            <w:r w:rsidRPr="007D331F">
              <w:rPr>
                <w:color w:val="000000"/>
              </w:rPr>
              <w:t>з</w:t>
            </w:r>
            <w:r w:rsidRPr="007D331F">
              <w:rPr>
                <w:color w:val="000000"/>
              </w:rPr>
              <w:t>водственных операций</w:t>
            </w:r>
          </w:p>
        </w:tc>
        <w:tc>
          <w:tcPr>
            <w:tcW w:w="1874" w:type="dxa"/>
          </w:tcPr>
          <w:p w14:paraId="415E42A0" w14:textId="77777777" w:rsidR="00E569DB" w:rsidRPr="007D331F" w:rsidRDefault="00E569DB" w:rsidP="007D331F">
            <w:pPr>
              <w:rPr>
                <w:rFonts w:ascii="Times New Roman" w:hAnsi="Times New Roman" w:cs="Times New Roman"/>
                <w:sz w:val="24"/>
                <w:szCs w:val="24"/>
              </w:rPr>
            </w:pPr>
          </w:p>
        </w:tc>
        <w:tc>
          <w:tcPr>
            <w:tcW w:w="5072" w:type="dxa"/>
          </w:tcPr>
          <w:p w14:paraId="582EDBC0" w14:textId="77777777" w:rsidR="00E569DB" w:rsidRPr="007D331F" w:rsidRDefault="00E569DB" w:rsidP="007D331F">
            <w:pPr>
              <w:rPr>
                <w:rFonts w:ascii="Times New Roman" w:hAnsi="Times New Roman" w:cs="Times New Roman"/>
                <w:sz w:val="24"/>
                <w:szCs w:val="24"/>
              </w:rPr>
            </w:pPr>
          </w:p>
        </w:tc>
      </w:tr>
      <w:tr w:rsidR="00E569DB" w:rsidRPr="007D331F" w14:paraId="1E541D76" w14:textId="77777777" w:rsidTr="007D331F">
        <w:tc>
          <w:tcPr>
            <w:tcW w:w="3510" w:type="dxa"/>
            <w:vAlign w:val="center"/>
          </w:tcPr>
          <w:p w14:paraId="6188BAB0" w14:textId="77777777" w:rsidR="00E569DB" w:rsidRPr="007D331F" w:rsidRDefault="00355445" w:rsidP="007D331F">
            <w:pPr>
              <w:pStyle w:val="a5"/>
              <w:spacing w:before="0" w:beforeAutospacing="0" w:after="0" w:afterAutospacing="0"/>
              <w:jc w:val="both"/>
              <w:rPr>
                <w:color w:val="000000"/>
              </w:rPr>
            </w:pPr>
            <w:r w:rsidRPr="007D331F">
              <w:rPr>
                <w:color w:val="000000"/>
              </w:rPr>
              <w:t>Каждый предмет имеет ма</w:t>
            </w:r>
            <w:r w:rsidRPr="007D331F">
              <w:rPr>
                <w:color w:val="000000"/>
              </w:rPr>
              <w:t>р</w:t>
            </w:r>
            <w:r w:rsidRPr="007D331F">
              <w:rPr>
                <w:color w:val="000000"/>
              </w:rPr>
              <w:t>кировку, фиксирующую его принадлежность определе</w:t>
            </w:r>
            <w:r w:rsidRPr="007D331F">
              <w:rPr>
                <w:color w:val="000000"/>
              </w:rPr>
              <w:t>н</w:t>
            </w:r>
            <w:r w:rsidRPr="007D331F">
              <w:rPr>
                <w:color w:val="000000"/>
              </w:rPr>
              <w:t>ному рабочему месту</w:t>
            </w:r>
          </w:p>
        </w:tc>
        <w:tc>
          <w:tcPr>
            <w:tcW w:w="1874" w:type="dxa"/>
          </w:tcPr>
          <w:p w14:paraId="556EDEBB" w14:textId="77777777" w:rsidR="00E569DB" w:rsidRPr="007D331F" w:rsidRDefault="00E569DB" w:rsidP="007D331F">
            <w:pPr>
              <w:rPr>
                <w:rFonts w:ascii="Times New Roman" w:hAnsi="Times New Roman" w:cs="Times New Roman"/>
                <w:sz w:val="24"/>
                <w:szCs w:val="24"/>
              </w:rPr>
            </w:pPr>
          </w:p>
        </w:tc>
        <w:tc>
          <w:tcPr>
            <w:tcW w:w="5072" w:type="dxa"/>
          </w:tcPr>
          <w:p w14:paraId="1963A23F" w14:textId="77777777" w:rsidR="00E569DB" w:rsidRPr="007D331F" w:rsidRDefault="00E569DB" w:rsidP="007D331F">
            <w:pPr>
              <w:rPr>
                <w:rFonts w:ascii="Times New Roman" w:hAnsi="Times New Roman" w:cs="Times New Roman"/>
                <w:sz w:val="24"/>
                <w:szCs w:val="24"/>
              </w:rPr>
            </w:pPr>
          </w:p>
        </w:tc>
      </w:tr>
    </w:tbl>
    <w:p w14:paraId="599EA3A3" w14:textId="77777777" w:rsidR="007D331F" w:rsidRDefault="007D331F" w:rsidP="007D331F">
      <w:pPr>
        <w:spacing w:after="0" w:line="240" w:lineRule="auto"/>
        <w:jc w:val="both"/>
        <w:rPr>
          <w:rFonts w:ascii="Times New Roman" w:hAnsi="Times New Roman" w:cs="Times New Roman"/>
          <w:sz w:val="24"/>
          <w:szCs w:val="24"/>
        </w:rPr>
      </w:pPr>
    </w:p>
    <w:p w14:paraId="1BB7B1DA" w14:textId="77777777" w:rsidR="007D331F" w:rsidRDefault="007D331F">
      <w:pPr>
        <w:rPr>
          <w:rFonts w:ascii="Times New Roman" w:hAnsi="Times New Roman" w:cs="Times New Roman"/>
          <w:sz w:val="24"/>
          <w:szCs w:val="24"/>
        </w:rPr>
      </w:pPr>
      <w:r>
        <w:rPr>
          <w:rFonts w:ascii="Times New Roman" w:hAnsi="Times New Roman" w:cs="Times New Roman"/>
          <w:sz w:val="24"/>
          <w:szCs w:val="24"/>
        </w:rPr>
        <w:br w:type="page"/>
      </w:r>
    </w:p>
    <w:p w14:paraId="280CE5DC" w14:textId="35F88FF6" w:rsidR="00615221" w:rsidRPr="007D331F" w:rsidRDefault="00615221" w:rsidP="007D331F">
      <w:pPr>
        <w:spacing w:after="0" w:line="240" w:lineRule="auto"/>
        <w:jc w:val="right"/>
        <w:rPr>
          <w:rFonts w:ascii="Times New Roman" w:hAnsi="Times New Roman" w:cs="Times New Roman"/>
          <w:b/>
          <w:i/>
          <w:sz w:val="24"/>
          <w:szCs w:val="24"/>
        </w:rPr>
      </w:pPr>
      <w:r w:rsidRPr="007D331F">
        <w:rPr>
          <w:rFonts w:ascii="Times New Roman" w:hAnsi="Times New Roman" w:cs="Times New Roman"/>
          <w:b/>
          <w:i/>
          <w:sz w:val="24"/>
          <w:szCs w:val="24"/>
        </w:rPr>
        <w:lastRenderedPageBreak/>
        <w:t>Источник 1</w:t>
      </w:r>
    </w:p>
    <w:p w14:paraId="53E73C47" w14:textId="77777777" w:rsidR="007D331F" w:rsidRDefault="007D331F" w:rsidP="007D331F">
      <w:pPr>
        <w:spacing w:after="0" w:line="240" w:lineRule="auto"/>
        <w:jc w:val="center"/>
        <w:rPr>
          <w:rFonts w:ascii="Times New Roman" w:hAnsi="Times New Roman" w:cs="Times New Roman"/>
          <w:sz w:val="24"/>
          <w:szCs w:val="24"/>
        </w:rPr>
      </w:pPr>
      <w:r w:rsidRPr="007D331F">
        <w:rPr>
          <w:rFonts w:ascii="Times New Roman" w:hAnsi="Times New Roman" w:cs="Times New Roman"/>
          <w:sz w:val="24"/>
          <w:szCs w:val="24"/>
        </w:rPr>
        <w:t>Фотография 1</w:t>
      </w:r>
    </w:p>
    <w:p w14:paraId="73D3EB64" w14:textId="52279761" w:rsidR="007D331F" w:rsidRDefault="00615221" w:rsidP="00A736A1">
      <w:pPr>
        <w:spacing w:after="0" w:line="240" w:lineRule="auto"/>
        <w:jc w:val="center"/>
        <w:rPr>
          <w:rFonts w:ascii="Times New Roman" w:hAnsi="Times New Roman" w:cs="Times New Roman"/>
          <w:sz w:val="24"/>
          <w:szCs w:val="24"/>
        </w:rPr>
      </w:pPr>
      <w:r w:rsidRPr="007D331F">
        <w:rPr>
          <w:rFonts w:ascii="Times New Roman" w:hAnsi="Times New Roman" w:cs="Times New Roman"/>
          <w:noProof/>
          <w:sz w:val="24"/>
          <w:szCs w:val="24"/>
          <w:lang w:eastAsia="ru-RU"/>
        </w:rPr>
        <w:drawing>
          <wp:inline distT="0" distB="0" distL="0" distR="0" wp14:anchorId="712EB7BB" wp14:editId="2AB3DD27">
            <wp:extent cx="5429250" cy="4048193"/>
            <wp:effectExtent l="0" t="0" r="0" b="0"/>
            <wp:docPr id="1" name="Рисунок 1" descr="C:\Users\maxim\Desktop\Attachments_leverkina73tet@mail.ru_2020-10-02_13-26-47\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im\Desktop\Attachments_leverkina73tet@mail.ru_2020-10-02_13-26-47\фото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36869" cy="4053874"/>
                    </a:xfrm>
                    <a:prstGeom prst="rect">
                      <a:avLst/>
                    </a:prstGeom>
                    <a:noFill/>
                    <a:ln w="9525">
                      <a:noFill/>
                      <a:miter lim="800000"/>
                      <a:headEnd/>
                      <a:tailEnd/>
                    </a:ln>
                  </pic:spPr>
                </pic:pic>
              </a:graphicData>
            </a:graphic>
          </wp:inline>
        </w:drawing>
      </w:r>
    </w:p>
    <w:p w14:paraId="0A647410" w14:textId="77777777" w:rsidR="007D331F" w:rsidRDefault="007D331F" w:rsidP="007D331F">
      <w:pPr>
        <w:spacing w:after="0" w:line="240" w:lineRule="auto"/>
        <w:rPr>
          <w:rFonts w:ascii="Times New Roman" w:hAnsi="Times New Roman" w:cs="Times New Roman"/>
          <w:sz w:val="24"/>
          <w:szCs w:val="24"/>
        </w:rPr>
      </w:pPr>
    </w:p>
    <w:p w14:paraId="51336AA5" w14:textId="77777777" w:rsidR="007D331F" w:rsidRDefault="007D331F">
      <w:pPr>
        <w:rPr>
          <w:rFonts w:ascii="Times New Roman" w:hAnsi="Times New Roman" w:cs="Times New Roman"/>
          <w:sz w:val="24"/>
          <w:szCs w:val="24"/>
        </w:rPr>
      </w:pPr>
      <w:r>
        <w:rPr>
          <w:rFonts w:ascii="Times New Roman" w:hAnsi="Times New Roman" w:cs="Times New Roman"/>
          <w:sz w:val="24"/>
          <w:szCs w:val="24"/>
        </w:rPr>
        <w:br w:type="page"/>
      </w:r>
    </w:p>
    <w:p w14:paraId="0E0A6EEF" w14:textId="28A15B2C" w:rsidR="00615221" w:rsidRPr="007D331F" w:rsidRDefault="00615221" w:rsidP="007D331F">
      <w:pPr>
        <w:spacing w:after="0" w:line="240" w:lineRule="auto"/>
        <w:jc w:val="center"/>
        <w:rPr>
          <w:rFonts w:ascii="Times New Roman" w:hAnsi="Times New Roman" w:cs="Times New Roman"/>
          <w:sz w:val="24"/>
          <w:szCs w:val="24"/>
        </w:rPr>
      </w:pPr>
      <w:r w:rsidRPr="007D331F">
        <w:rPr>
          <w:rFonts w:ascii="Times New Roman" w:hAnsi="Times New Roman" w:cs="Times New Roman"/>
          <w:sz w:val="24"/>
          <w:szCs w:val="24"/>
        </w:rPr>
        <w:lastRenderedPageBreak/>
        <w:t>Фотография 2</w:t>
      </w:r>
    </w:p>
    <w:p w14:paraId="414E7EF2" w14:textId="77777777" w:rsidR="00615221" w:rsidRPr="007D331F" w:rsidRDefault="00615221" w:rsidP="007D331F">
      <w:pPr>
        <w:spacing w:after="0" w:line="240" w:lineRule="auto"/>
        <w:jc w:val="center"/>
        <w:rPr>
          <w:rFonts w:ascii="Times New Roman" w:hAnsi="Times New Roman" w:cs="Times New Roman"/>
          <w:sz w:val="24"/>
          <w:szCs w:val="24"/>
        </w:rPr>
      </w:pPr>
      <w:r w:rsidRPr="007D331F">
        <w:rPr>
          <w:rFonts w:ascii="Times New Roman" w:hAnsi="Times New Roman" w:cs="Times New Roman"/>
          <w:noProof/>
          <w:sz w:val="24"/>
          <w:szCs w:val="24"/>
          <w:lang w:eastAsia="ru-RU"/>
        </w:rPr>
        <w:drawing>
          <wp:inline distT="0" distB="0" distL="0" distR="0" wp14:anchorId="7A1F67D9" wp14:editId="586309E8">
            <wp:extent cx="5764782" cy="6834630"/>
            <wp:effectExtent l="0" t="0" r="0" b="0"/>
            <wp:docPr id="20" name="Рисунок 2" descr="C:\Users\Пользователь\Desktop\УМО\разработка КОЗ\ОК 1.1 ур 1\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УМО\разработка КОЗ\ОК 1.1 ур 1\фото.jpg"/>
                    <pic:cNvPicPr>
                      <a:picLocks noChangeAspect="1" noChangeArrowheads="1"/>
                    </pic:cNvPicPr>
                  </pic:nvPicPr>
                  <pic:blipFill>
                    <a:blip r:embed="rId7" cstate="print"/>
                    <a:srcRect b="11369"/>
                    <a:stretch>
                      <a:fillRect/>
                    </a:stretch>
                  </pic:blipFill>
                  <pic:spPr bwMode="auto">
                    <a:xfrm>
                      <a:off x="0" y="0"/>
                      <a:ext cx="5769837" cy="6840623"/>
                    </a:xfrm>
                    <a:prstGeom prst="rect">
                      <a:avLst/>
                    </a:prstGeom>
                    <a:noFill/>
                    <a:ln w="9525">
                      <a:noFill/>
                      <a:miter lim="800000"/>
                      <a:headEnd/>
                      <a:tailEnd/>
                    </a:ln>
                  </pic:spPr>
                </pic:pic>
              </a:graphicData>
            </a:graphic>
          </wp:inline>
        </w:drawing>
      </w:r>
    </w:p>
    <w:p w14:paraId="4D8B2133" w14:textId="77777777" w:rsidR="007D331F" w:rsidRDefault="007D331F">
      <w:pPr>
        <w:rPr>
          <w:rFonts w:ascii="Times New Roman" w:hAnsi="Times New Roman" w:cs="Times New Roman"/>
          <w:sz w:val="24"/>
          <w:szCs w:val="24"/>
        </w:rPr>
      </w:pPr>
      <w:r>
        <w:rPr>
          <w:rFonts w:ascii="Times New Roman" w:hAnsi="Times New Roman" w:cs="Times New Roman"/>
          <w:sz w:val="24"/>
          <w:szCs w:val="24"/>
        </w:rPr>
        <w:br w:type="page"/>
      </w:r>
    </w:p>
    <w:p w14:paraId="7B68E59F" w14:textId="69005A0A" w:rsidR="00615221" w:rsidRPr="007D331F" w:rsidRDefault="00615221" w:rsidP="007D331F">
      <w:pPr>
        <w:spacing w:after="0" w:line="240" w:lineRule="auto"/>
        <w:jc w:val="center"/>
        <w:rPr>
          <w:rFonts w:ascii="Times New Roman" w:hAnsi="Times New Roman" w:cs="Times New Roman"/>
          <w:sz w:val="24"/>
          <w:szCs w:val="24"/>
        </w:rPr>
      </w:pPr>
      <w:r w:rsidRPr="007D331F">
        <w:rPr>
          <w:rFonts w:ascii="Times New Roman" w:hAnsi="Times New Roman" w:cs="Times New Roman"/>
          <w:sz w:val="24"/>
          <w:szCs w:val="24"/>
        </w:rPr>
        <w:lastRenderedPageBreak/>
        <w:t>Фотография 3</w:t>
      </w:r>
    </w:p>
    <w:p w14:paraId="023E118E" w14:textId="3A8CA8EE" w:rsidR="00615221" w:rsidRPr="007D331F" w:rsidRDefault="001D50D6" w:rsidP="007D331F">
      <w:pPr>
        <w:spacing w:after="0" w:line="240" w:lineRule="auto"/>
        <w:jc w:val="center"/>
        <w:rPr>
          <w:rFonts w:ascii="Times New Roman" w:hAnsi="Times New Roman" w:cs="Times New Roman"/>
          <w:noProof/>
          <w:sz w:val="24"/>
          <w:szCs w:val="24"/>
          <w:lang w:eastAsia="ru-RU"/>
        </w:rPr>
      </w:pPr>
      <w:r w:rsidRPr="007D331F">
        <w:rPr>
          <w:rFonts w:ascii="Times New Roman" w:hAnsi="Times New Roman" w:cs="Times New Roman"/>
          <w:noProof/>
          <w:sz w:val="24"/>
          <w:szCs w:val="24"/>
          <w:lang w:eastAsia="ru-RU"/>
        </w:rPr>
        <w:drawing>
          <wp:inline distT="0" distB="0" distL="0" distR="0" wp14:anchorId="555873B5" wp14:editId="461C5ABD">
            <wp:extent cx="5181600" cy="3538071"/>
            <wp:effectExtent l="0" t="0" r="0" b="0"/>
            <wp:docPr id="3" name="Рисунок 2" descr="C:\Users\maxim\Desktop\Attachments_leverkina73tet@mail.ru_2020-10-02_13-26-47\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im\Desktop\Attachments_leverkina73tet@mail.ru_2020-10-02_13-26-47\фото 2.jpg"/>
                    <pic:cNvPicPr>
                      <a:picLocks noChangeAspect="1" noChangeArrowheads="1"/>
                    </pic:cNvPicPr>
                  </pic:nvPicPr>
                  <pic:blipFill>
                    <a:blip r:embed="rId8" cstate="print">
                      <a:extLst>
                        <a:ext uri="{28A0092B-C50C-407E-A947-70E740481C1C}">
                          <a14:useLocalDpi xmlns:a14="http://schemas.microsoft.com/office/drawing/2010/main" val="0"/>
                        </a:ext>
                      </a:extLst>
                    </a:blip>
                    <a:srcRect b="8696"/>
                    <a:stretch>
                      <a:fillRect/>
                    </a:stretch>
                  </pic:blipFill>
                  <pic:spPr bwMode="auto">
                    <a:xfrm>
                      <a:off x="0" y="0"/>
                      <a:ext cx="5181600" cy="3538071"/>
                    </a:xfrm>
                    <a:prstGeom prst="rect">
                      <a:avLst/>
                    </a:prstGeom>
                    <a:noFill/>
                    <a:ln w="9525">
                      <a:noFill/>
                      <a:miter lim="800000"/>
                      <a:headEnd/>
                      <a:tailEnd/>
                    </a:ln>
                  </pic:spPr>
                </pic:pic>
              </a:graphicData>
            </a:graphic>
          </wp:inline>
        </w:drawing>
      </w:r>
    </w:p>
    <w:p w14:paraId="36C33023" w14:textId="77777777" w:rsidR="00615221" w:rsidRPr="007D331F" w:rsidRDefault="00615221" w:rsidP="007D331F">
      <w:pPr>
        <w:spacing w:after="0" w:line="240" w:lineRule="auto"/>
        <w:rPr>
          <w:rFonts w:ascii="Times New Roman" w:hAnsi="Times New Roman" w:cs="Times New Roman"/>
          <w:sz w:val="24"/>
          <w:szCs w:val="24"/>
        </w:rPr>
      </w:pPr>
    </w:p>
    <w:p w14:paraId="6363EAED" w14:textId="77777777" w:rsidR="00615221" w:rsidRPr="007D331F" w:rsidRDefault="00615221" w:rsidP="007D331F">
      <w:pPr>
        <w:spacing w:after="0" w:line="240" w:lineRule="auto"/>
        <w:jc w:val="center"/>
        <w:rPr>
          <w:rFonts w:ascii="Times New Roman" w:hAnsi="Times New Roman" w:cs="Times New Roman"/>
          <w:sz w:val="24"/>
          <w:szCs w:val="24"/>
        </w:rPr>
      </w:pPr>
      <w:r w:rsidRPr="007D331F">
        <w:rPr>
          <w:rFonts w:ascii="Times New Roman" w:hAnsi="Times New Roman" w:cs="Times New Roman"/>
          <w:sz w:val="24"/>
          <w:szCs w:val="24"/>
        </w:rPr>
        <w:t>Фотография 4</w:t>
      </w:r>
    </w:p>
    <w:p w14:paraId="0B38700D" w14:textId="77777777" w:rsidR="00615221" w:rsidRPr="007D331F" w:rsidRDefault="00615221" w:rsidP="007D331F">
      <w:pPr>
        <w:spacing w:after="0" w:line="240" w:lineRule="auto"/>
        <w:jc w:val="center"/>
        <w:rPr>
          <w:rFonts w:ascii="Times New Roman" w:hAnsi="Times New Roman" w:cs="Times New Roman"/>
          <w:sz w:val="24"/>
          <w:szCs w:val="24"/>
        </w:rPr>
      </w:pPr>
      <w:r w:rsidRPr="007D331F">
        <w:rPr>
          <w:rFonts w:ascii="Times New Roman" w:hAnsi="Times New Roman" w:cs="Times New Roman"/>
          <w:noProof/>
          <w:sz w:val="24"/>
          <w:szCs w:val="24"/>
          <w:lang w:eastAsia="ru-RU"/>
        </w:rPr>
        <w:drawing>
          <wp:inline distT="0" distB="0" distL="0" distR="0" wp14:anchorId="6D7F7ACA" wp14:editId="0CF48091">
            <wp:extent cx="5248275" cy="3740888"/>
            <wp:effectExtent l="0" t="0" r="0" b="0"/>
            <wp:docPr id="4" name="Рисунок 1" descr="C:\Users\Пользователь\Desktop\УМО\разработка КОЗ\ОК 1.1 ур 1\IMG_20201009_14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УМО\разработка КОЗ\ОК 1.1 ур 1\IMG_20201009_144219.jpg"/>
                    <pic:cNvPicPr>
                      <a:picLocks noChangeAspect="1" noChangeArrowheads="1"/>
                    </pic:cNvPicPr>
                  </pic:nvPicPr>
                  <pic:blipFill>
                    <a:blip r:embed="rId9" cstate="print"/>
                    <a:srcRect t="4604"/>
                    <a:stretch>
                      <a:fillRect/>
                    </a:stretch>
                  </pic:blipFill>
                  <pic:spPr bwMode="auto">
                    <a:xfrm>
                      <a:off x="0" y="0"/>
                      <a:ext cx="5247619" cy="3740420"/>
                    </a:xfrm>
                    <a:prstGeom prst="rect">
                      <a:avLst/>
                    </a:prstGeom>
                    <a:noFill/>
                    <a:ln w="9525">
                      <a:noFill/>
                      <a:miter lim="800000"/>
                      <a:headEnd/>
                      <a:tailEnd/>
                    </a:ln>
                  </pic:spPr>
                </pic:pic>
              </a:graphicData>
            </a:graphic>
          </wp:inline>
        </w:drawing>
      </w:r>
    </w:p>
    <w:p w14:paraId="0F2F500F" w14:textId="77777777" w:rsidR="00615221" w:rsidRPr="007D331F" w:rsidRDefault="00615221" w:rsidP="007D331F">
      <w:pPr>
        <w:spacing w:after="0" w:line="240" w:lineRule="auto"/>
        <w:rPr>
          <w:rFonts w:ascii="Times New Roman" w:hAnsi="Times New Roman" w:cs="Times New Roman"/>
          <w:sz w:val="24"/>
          <w:szCs w:val="24"/>
        </w:rPr>
      </w:pPr>
    </w:p>
    <w:p w14:paraId="3FFF8FBF" w14:textId="77777777" w:rsidR="007D331F" w:rsidRDefault="007D331F">
      <w:pPr>
        <w:rPr>
          <w:rFonts w:ascii="Times New Roman" w:hAnsi="Times New Roman" w:cs="Times New Roman"/>
          <w:sz w:val="24"/>
          <w:szCs w:val="24"/>
        </w:rPr>
      </w:pPr>
      <w:r>
        <w:rPr>
          <w:rFonts w:ascii="Times New Roman" w:hAnsi="Times New Roman" w:cs="Times New Roman"/>
          <w:sz w:val="24"/>
          <w:szCs w:val="24"/>
        </w:rPr>
        <w:br w:type="page"/>
      </w:r>
    </w:p>
    <w:p w14:paraId="71DD97EA" w14:textId="1AF4E4F0" w:rsidR="00615221" w:rsidRPr="007D331F" w:rsidRDefault="00615221" w:rsidP="007D331F">
      <w:pPr>
        <w:spacing w:after="0" w:line="240" w:lineRule="auto"/>
        <w:jc w:val="center"/>
        <w:rPr>
          <w:rFonts w:ascii="Times New Roman" w:hAnsi="Times New Roman" w:cs="Times New Roman"/>
          <w:sz w:val="24"/>
          <w:szCs w:val="24"/>
        </w:rPr>
      </w:pPr>
      <w:r w:rsidRPr="007D331F">
        <w:rPr>
          <w:rFonts w:ascii="Times New Roman" w:hAnsi="Times New Roman" w:cs="Times New Roman"/>
          <w:sz w:val="24"/>
          <w:szCs w:val="24"/>
        </w:rPr>
        <w:lastRenderedPageBreak/>
        <w:t>Фотография 5</w:t>
      </w:r>
    </w:p>
    <w:p w14:paraId="5D19D6DB" w14:textId="77777777" w:rsidR="00615221" w:rsidRPr="007D331F" w:rsidRDefault="00615221" w:rsidP="007D331F">
      <w:pPr>
        <w:spacing w:after="0" w:line="240" w:lineRule="auto"/>
        <w:jc w:val="center"/>
        <w:rPr>
          <w:rFonts w:ascii="Times New Roman" w:hAnsi="Times New Roman" w:cs="Times New Roman"/>
          <w:sz w:val="24"/>
          <w:szCs w:val="24"/>
        </w:rPr>
      </w:pPr>
      <w:r w:rsidRPr="007D331F">
        <w:rPr>
          <w:rFonts w:ascii="Times New Roman" w:hAnsi="Times New Roman" w:cs="Times New Roman"/>
          <w:noProof/>
          <w:sz w:val="24"/>
          <w:szCs w:val="24"/>
          <w:lang w:eastAsia="ru-RU"/>
        </w:rPr>
        <w:drawing>
          <wp:inline distT="0" distB="0" distL="0" distR="0" wp14:anchorId="7F008CBD" wp14:editId="3F7ED16C">
            <wp:extent cx="5360882" cy="4010025"/>
            <wp:effectExtent l="0" t="0" r="0" b="0"/>
            <wp:docPr id="5" name="Рисунок 2" descr="C:\Users\Пользователь\Desktop\УМО\разработка КОЗ\ОК 1.1 ур 1\IMG_20201009_14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УМО\разработка КОЗ\ОК 1.1 ур 1\IMG_20201009_144226.jpg"/>
                    <pic:cNvPicPr>
                      <a:picLocks noChangeAspect="1" noChangeArrowheads="1"/>
                    </pic:cNvPicPr>
                  </pic:nvPicPr>
                  <pic:blipFill>
                    <a:blip r:embed="rId10" cstate="print"/>
                    <a:srcRect/>
                    <a:stretch>
                      <a:fillRect/>
                    </a:stretch>
                  </pic:blipFill>
                  <pic:spPr bwMode="auto">
                    <a:xfrm>
                      <a:off x="0" y="0"/>
                      <a:ext cx="5360016" cy="4009377"/>
                    </a:xfrm>
                    <a:prstGeom prst="rect">
                      <a:avLst/>
                    </a:prstGeom>
                    <a:noFill/>
                    <a:ln w="9525">
                      <a:noFill/>
                      <a:miter lim="800000"/>
                      <a:headEnd/>
                      <a:tailEnd/>
                    </a:ln>
                  </pic:spPr>
                </pic:pic>
              </a:graphicData>
            </a:graphic>
          </wp:inline>
        </w:drawing>
      </w:r>
    </w:p>
    <w:p w14:paraId="43546A4C" w14:textId="77777777" w:rsidR="00615221" w:rsidRPr="007D331F" w:rsidRDefault="00615221" w:rsidP="007D331F">
      <w:pPr>
        <w:spacing w:after="0" w:line="240" w:lineRule="auto"/>
        <w:rPr>
          <w:rFonts w:ascii="Times New Roman" w:hAnsi="Times New Roman" w:cs="Times New Roman"/>
          <w:sz w:val="24"/>
          <w:szCs w:val="24"/>
        </w:rPr>
      </w:pPr>
    </w:p>
    <w:p w14:paraId="515292A6" w14:textId="77777777" w:rsidR="00615221" w:rsidRPr="007D331F" w:rsidRDefault="00615221" w:rsidP="007D331F">
      <w:pPr>
        <w:spacing w:after="0" w:line="240" w:lineRule="auto"/>
        <w:rPr>
          <w:rFonts w:ascii="Times New Roman" w:hAnsi="Times New Roman" w:cs="Times New Roman"/>
          <w:sz w:val="24"/>
          <w:szCs w:val="24"/>
        </w:rPr>
      </w:pPr>
    </w:p>
    <w:p w14:paraId="1BFAF1CA" w14:textId="67790049" w:rsidR="00FE1E8F" w:rsidRPr="007D331F" w:rsidRDefault="00FE1E8F" w:rsidP="007D331F">
      <w:pPr>
        <w:spacing w:after="0" w:line="240" w:lineRule="auto"/>
        <w:jc w:val="right"/>
        <w:rPr>
          <w:rFonts w:ascii="Times New Roman" w:hAnsi="Times New Roman" w:cs="Times New Roman"/>
          <w:b/>
          <w:i/>
          <w:sz w:val="24"/>
          <w:szCs w:val="24"/>
        </w:rPr>
      </w:pPr>
      <w:r w:rsidRPr="007D331F">
        <w:rPr>
          <w:rFonts w:ascii="Times New Roman" w:hAnsi="Times New Roman" w:cs="Times New Roman"/>
          <w:b/>
          <w:i/>
          <w:sz w:val="24"/>
          <w:szCs w:val="24"/>
        </w:rPr>
        <w:t xml:space="preserve">Источник </w:t>
      </w:r>
      <w:r w:rsidR="00615221" w:rsidRPr="007D331F">
        <w:rPr>
          <w:rFonts w:ascii="Times New Roman" w:hAnsi="Times New Roman" w:cs="Times New Roman"/>
          <w:b/>
          <w:i/>
          <w:sz w:val="24"/>
          <w:szCs w:val="24"/>
        </w:rPr>
        <w:t>2</w:t>
      </w:r>
    </w:p>
    <w:p w14:paraId="051A9586" w14:textId="77777777" w:rsidR="00E569DB" w:rsidRPr="007D331F" w:rsidRDefault="00E569DB" w:rsidP="007D331F">
      <w:pPr>
        <w:pStyle w:val="a5"/>
        <w:shd w:val="clear" w:color="auto" w:fill="FFFFFF"/>
        <w:spacing w:before="0" w:beforeAutospacing="0" w:after="0" w:afterAutospacing="0"/>
        <w:ind w:firstLine="567"/>
        <w:jc w:val="center"/>
        <w:rPr>
          <w:b/>
        </w:rPr>
      </w:pPr>
      <w:r w:rsidRPr="007D331F">
        <w:rPr>
          <w:b/>
        </w:rPr>
        <w:t>Технологический процесс подготовки радиоэлементов для установки</w:t>
      </w:r>
    </w:p>
    <w:p w14:paraId="1F1B85C2" w14:textId="77777777" w:rsidR="00FE1E8F" w:rsidRPr="007D331F" w:rsidRDefault="00FE1E8F" w:rsidP="007D331F">
      <w:pPr>
        <w:pStyle w:val="a5"/>
        <w:shd w:val="clear" w:color="auto" w:fill="FFFFFF"/>
        <w:spacing w:before="0" w:beforeAutospacing="0" w:after="0" w:afterAutospacing="0"/>
        <w:ind w:firstLine="567"/>
        <w:jc w:val="both"/>
      </w:pPr>
      <w:r w:rsidRPr="007D331F">
        <w:t>Типовой технологический процесс подготовки навесных радиоэлементов для установки их на печатную плату включает в себя следующие операции:</w:t>
      </w:r>
    </w:p>
    <w:p w14:paraId="7DE73346" w14:textId="556B563F" w:rsidR="00FE1E8F" w:rsidRPr="007D331F" w:rsidRDefault="00FE1E8F" w:rsidP="007D331F">
      <w:pPr>
        <w:pStyle w:val="a5"/>
        <w:numPr>
          <w:ilvl w:val="0"/>
          <w:numId w:val="2"/>
        </w:numPr>
        <w:shd w:val="clear" w:color="auto" w:fill="FFFFFF"/>
        <w:spacing w:before="0" w:beforeAutospacing="0" w:after="0" w:afterAutospacing="0"/>
        <w:jc w:val="both"/>
      </w:pPr>
      <w:r w:rsidRPr="007D331F">
        <w:t>входной контроль параметров;</w:t>
      </w:r>
    </w:p>
    <w:p w14:paraId="29A6EF6E" w14:textId="3B83736C" w:rsidR="00FE1E8F" w:rsidRPr="007D331F" w:rsidRDefault="00FE1E8F" w:rsidP="007D331F">
      <w:pPr>
        <w:pStyle w:val="a5"/>
        <w:numPr>
          <w:ilvl w:val="0"/>
          <w:numId w:val="2"/>
        </w:numPr>
        <w:shd w:val="clear" w:color="auto" w:fill="FFFFFF"/>
        <w:spacing w:before="0" w:beforeAutospacing="0" w:after="0" w:afterAutospacing="0"/>
        <w:jc w:val="both"/>
      </w:pPr>
      <w:r w:rsidRPr="007D331F">
        <w:t>рихтовку (выпрямление гибких выводов) и обрезку выводов;</w:t>
      </w:r>
    </w:p>
    <w:p w14:paraId="043C1120" w14:textId="57F1505B" w:rsidR="00FE1E8F" w:rsidRPr="007D331F" w:rsidRDefault="00FE1E8F" w:rsidP="007D331F">
      <w:pPr>
        <w:pStyle w:val="a5"/>
        <w:numPr>
          <w:ilvl w:val="0"/>
          <w:numId w:val="2"/>
        </w:numPr>
        <w:shd w:val="clear" w:color="auto" w:fill="FFFFFF"/>
        <w:spacing w:before="0" w:beforeAutospacing="0" w:after="0" w:afterAutospacing="0"/>
        <w:jc w:val="both"/>
      </w:pPr>
      <w:r w:rsidRPr="007D331F">
        <w:t>обжимку и обрезку ленточных выводов;</w:t>
      </w:r>
    </w:p>
    <w:p w14:paraId="0F69BB04" w14:textId="49A0E3FD" w:rsidR="00FE1E8F" w:rsidRPr="007D331F" w:rsidRDefault="00FE1E8F" w:rsidP="007D331F">
      <w:pPr>
        <w:pStyle w:val="a5"/>
        <w:numPr>
          <w:ilvl w:val="0"/>
          <w:numId w:val="2"/>
        </w:numPr>
        <w:shd w:val="clear" w:color="auto" w:fill="FFFFFF"/>
        <w:spacing w:before="0" w:beforeAutospacing="0" w:after="0" w:afterAutospacing="0"/>
        <w:jc w:val="both"/>
      </w:pPr>
      <w:r w:rsidRPr="007D331F">
        <w:t>зачистку и облуживание выводов;</w:t>
      </w:r>
    </w:p>
    <w:p w14:paraId="66383961" w14:textId="7BA63033" w:rsidR="00FE1E8F" w:rsidRPr="007D331F" w:rsidRDefault="00FE1E8F" w:rsidP="007D331F">
      <w:pPr>
        <w:pStyle w:val="a5"/>
        <w:numPr>
          <w:ilvl w:val="0"/>
          <w:numId w:val="2"/>
        </w:numPr>
        <w:shd w:val="clear" w:color="auto" w:fill="FFFFFF"/>
        <w:spacing w:before="0" w:beforeAutospacing="0" w:after="0" w:afterAutospacing="0"/>
        <w:jc w:val="both"/>
      </w:pPr>
      <w:r w:rsidRPr="007D331F">
        <w:t>формовку выводов.</w:t>
      </w:r>
    </w:p>
    <w:p w14:paraId="15FE2F88" w14:textId="77777777" w:rsidR="00FE1E8F" w:rsidRPr="007D331F" w:rsidRDefault="00FE1E8F" w:rsidP="007D331F">
      <w:pPr>
        <w:pStyle w:val="a5"/>
        <w:shd w:val="clear" w:color="auto" w:fill="FFFFFF"/>
        <w:spacing w:before="0" w:beforeAutospacing="0" w:after="0" w:afterAutospacing="0"/>
        <w:ind w:firstLine="567"/>
        <w:jc w:val="both"/>
      </w:pPr>
      <w:r w:rsidRPr="007D331F">
        <w:t>Рихтовку выполняют вручную с помощью пинцета и плоскогубцев или с помощью специальных приспособлений.</w:t>
      </w:r>
    </w:p>
    <w:p w14:paraId="53724075" w14:textId="77777777" w:rsidR="00FE1E8F" w:rsidRPr="007D331F" w:rsidRDefault="00FE1E8F" w:rsidP="007D331F">
      <w:pPr>
        <w:pStyle w:val="a5"/>
        <w:shd w:val="clear" w:color="auto" w:fill="FFFFFF"/>
        <w:spacing w:before="0" w:beforeAutospacing="0" w:after="0" w:afterAutospacing="0"/>
        <w:ind w:firstLine="567"/>
        <w:jc w:val="both"/>
      </w:pPr>
      <w:r w:rsidRPr="007D331F">
        <w:t>Обжимка и обрезка ленточных выводов может осуществляться как вручную, так и п</w:t>
      </w:r>
      <w:r w:rsidRPr="007D331F">
        <w:t>о</w:t>
      </w:r>
      <w:r w:rsidRPr="007D331F">
        <w:t>луавтоматически.</w:t>
      </w:r>
    </w:p>
    <w:p w14:paraId="611FB05A" w14:textId="77777777" w:rsidR="00FE1E8F" w:rsidRPr="007D331F" w:rsidRDefault="00FE1E8F" w:rsidP="007D331F">
      <w:pPr>
        <w:pStyle w:val="a5"/>
        <w:shd w:val="clear" w:color="auto" w:fill="FFFFFF"/>
        <w:spacing w:before="0" w:beforeAutospacing="0" w:after="0" w:afterAutospacing="0"/>
        <w:ind w:firstLine="567"/>
        <w:jc w:val="both"/>
      </w:pPr>
      <w:r w:rsidRPr="007D331F">
        <w:t>Зачистка выводов навесных радиоэлементов для их последующего облуживания прои</w:t>
      </w:r>
      <w:r w:rsidRPr="007D331F">
        <w:t>з</w:t>
      </w:r>
      <w:r w:rsidRPr="007D331F">
        <w:t>водится при потемнении покрытия выводов и при наличии на них краски или лака. Рассто</w:t>
      </w:r>
      <w:r w:rsidRPr="007D331F">
        <w:t>я</w:t>
      </w:r>
      <w:r w:rsidRPr="007D331F">
        <w:t>ние зачищаемого участка вывода от корпуса радиоэлемента должно быть не менее 1 мм.</w:t>
      </w:r>
    </w:p>
    <w:p w14:paraId="17BD6376" w14:textId="77777777" w:rsidR="00FE1E8F" w:rsidRPr="007D331F" w:rsidRDefault="00FE1E8F" w:rsidP="007D331F">
      <w:pPr>
        <w:pStyle w:val="a5"/>
        <w:shd w:val="clear" w:color="auto" w:fill="FFFFFF"/>
        <w:spacing w:before="0" w:beforeAutospacing="0" w:after="0" w:afterAutospacing="0"/>
        <w:ind w:firstLine="567"/>
        <w:jc w:val="both"/>
      </w:pPr>
      <w:r w:rsidRPr="007D331F">
        <w:t>Зачистку можно производить вручную или в специальном устройстве с подпружине</w:t>
      </w:r>
      <w:r w:rsidRPr="007D331F">
        <w:t>н</w:t>
      </w:r>
      <w:r w:rsidRPr="007D331F">
        <w:t>ными ножами.</w:t>
      </w:r>
    </w:p>
    <w:p w14:paraId="579D5585" w14:textId="77777777" w:rsidR="00FE1E8F" w:rsidRPr="007D331F" w:rsidRDefault="00FE1E8F" w:rsidP="007D331F">
      <w:pPr>
        <w:pStyle w:val="a5"/>
        <w:shd w:val="clear" w:color="auto" w:fill="FFFFFF"/>
        <w:spacing w:before="0" w:beforeAutospacing="0" w:after="0" w:afterAutospacing="0"/>
        <w:ind w:firstLine="567"/>
        <w:jc w:val="both"/>
      </w:pPr>
      <w:r w:rsidRPr="007D331F">
        <w:t>Облуживание выводов навесных радиоэлементов в условиях мелкосерийного многон</w:t>
      </w:r>
      <w:r w:rsidRPr="007D331F">
        <w:t>о</w:t>
      </w:r>
      <w:r w:rsidRPr="007D331F">
        <w:t>менклатурного производства осуществляется вручную. В серийном производстве в некот</w:t>
      </w:r>
      <w:r w:rsidRPr="007D331F">
        <w:t>о</w:t>
      </w:r>
      <w:r w:rsidRPr="007D331F">
        <w:t>рых случаях горячее облуживание заменяют гальваническим с последующим оплавлением покрытия для устранения пористости. Однако возникающая па поверхности оксидная пленка ведет к снижению качества последующей пайки. В массовом производстве для горячего л</w:t>
      </w:r>
      <w:r w:rsidRPr="007D331F">
        <w:t>у</w:t>
      </w:r>
      <w:r w:rsidRPr="007D331F">
        <w:t>жения радиоэлементов используются специальные полуавтоматические установки.</w:t>
      </w:r>
    </w:p>
    <w:p w14:paraId="49E6BD3C" w14:textId="77777777" w:rsidR="00FE1E8F" w:rsidRPr="007D331F" w:rsidRDefault="00FE1E8F" w:rsidP="007D331F">
      <w:pPr>
        <w:pStyle w:val="a5"/>
        <w:shd w:val="clear" w:color="auto" w:fill="FFFFFF"/>
        <w:spacing w:before="0" w:beforeAutospacing="0" w:after="0" w:afterAutospacing="0"/>
        <w:ind w:firstLine="567"/>
        <w:jc w:val="both"/>
      </w:pPr>
      <w:r w:rsidRPr="007D331F">
        <w:lastRenderedPageBreak/>
        <w:t>Формовку выводов навесных радиоэлементов в единичном и мелкосерийном произво</w:t>
      </w:r>
      <w:r w:rsidRPr="007D331F">
        <w:t>д</w:t>
      </w:r>
      <w:r w:rsidRPr="007D331F">
        <w:t>стве выполняют вручную с помощью пинцета и плоскогубцев, а в серийном и массовом пр</w:t>
      </w:r>
      <w:r w:rsidRPr="007D331F">
        <w:t>о</w:t>
      </w:r>
      <w:r w:rsidRPr="007D331F">
        <w:t>изводстве - на полуавтоматических и автоматических устройствах.</w:t>
      </w:r>
    </w:p>
    <w:p w14:paraId="3194164E" w14:textId="77777777" w:rsidR="007D331F" w:rsidRDefault="007D331F" w:rsidP="007D331F">
      <w:pPr>
        <w:spacing w:after="0" w:line="240" w:lineRule="auto"/>
        <w:jc w:val="right"/>
        <w:rPr>
          <w:rFonts w:ascii="Times New Roman" w:hAnsi="Times New Roman" w:cs="Times New Roman"/>
          <w:b/>
          <w:i/>
          <w:sz w:val="24"/>
          <w:szCs w:val="24"/>
        </w:rPr>
      </w:pPr>
    </w:p>
    <w:p w14:paraId="1560BFFB" w14:textId="33741929" w:rsidR="00FE1E8F" w:rsidRPr="007D331F" w:rsidRDefault="00FE1E8F" w:rsidP="007D331F">
      <w:pPr>
        <w:spacing w:after="0" w:line="240" w:lineRule="auto"/>
        <w:jc w:val="right"/>
        <w:rPr>
          <w:rFonts w:ascii="Times New Roman" w:hAnsi="Times New Roman" w:cs="Times New Roman"/>
          <w:b/>
          <w:i/>
          <w:sz w:val="24"/>
          <w:szCs w:val="24"/>
        </w:rPr>
      </w:pPr>
      <w:r w:rsidRPr="007D331F">
        <w:rPr>
          <w:rFonts w:ascii="Times New Roman" w:hAnsi="Times New Roman" w:cs="Times New Roman"/>
          <w:b/>
          <w:i/>
          <w:sz w:val="24"/>
          <w:szCs w:val="24"/>
        </w:rPr>
        <w:t xml:space="preserve">Источник </w:t>
      </w:r>
      <w:r w:rsidR="00615221" w:rsidRPr="007D331F">
        <w:rPr>
          <w:rFonts w:ascii="Times New Roman" w:hAnsi="Times New Roman" w:cs="Times New Roman"/>
          <w:b/>
          <w:i/>
          <w:sz w:val="24"/>
          <w:szCs w:val="24"/>
        </w:rPr>
        <w:t>3</w:t>
      </w:r>
    </w:p>
    <w:p w14:paraId="3BB1BFB9" w14:textId="77777777" w:rsidR="00FE1E8F" w:rsidRPr="007D331F" w:rsidRDefault="00FE1E8F" w:rsidP="007D331F">
      <w:pPr>
        <w:spacing w:after="0" w:line="240" w:lineRule="auto"/>
        <w:ind w:firstLine="709"/>
        <w:jc w:val="both"/>
        <w:rPr>
          <w:rFonts w:ascii="Times New Roman" w:hAnsi="Times New Roman" w:cs="Times New Roman"/>
          <w:sz w:val="24"/>
          <w:szCs w:val="24"/>
          <w:u w:val="single"/>
        </w:rPr>
      </w:pPr>
      <w:r w:rsidRPr="007D331F">
        <w:rPr>
          <w:rFonts w:ascii="Times New Roman" w:hAnsi="Times New Roman" w:cs="Times New Roman"/>
          <w:bCs/>
          <w:sz w:val="24"/>
          <w:szCs w:val="24"/>
          <w:u w:val="single"/>
        </w:rPr>
        <w:t>5</w:t>
      </w:r>
      <w:r w:rsidRPr="007D331F">
        <w:rPr>
          <w:rFonts w:ascii="Times New Roman" w:hAnsi="Times New Roman" w:cs="Times New Roman"/>
          <w:bCs/>
          <w:sz w:val="24"/>
          <w:szCs w:val="24"/>
          <w:u w:val="single"/>
          <w:lang w:val="en-US"/>
        </w:rPr>
        <w:t>S</w:t>
      </w:r>
      <w:r w:rsidRPr="007D331F">
        <w:rPr>
          <w:rFonts w:ascii="Times New Roman" w:hAnsi="Times New Roman" w:cs="Times New Roman"/>
          <w:sz w:val="24"/>
          <w:szCs w:val="24"/>
          <w:u w:val="single"/>
        </w:rPr>
        <w:t xml:space="preserve"> – организация рабочего пространства</w:t>
      </w:r>
    </w:p>
    <w:p w14:paraId="2D14F73F" w14:textId="77777777" w:rsidR="00FE1E8F" w:rsidRPr="007D331F" w:rsidRDefault="00FE1E8F" w:rsidP="007D331F">
      <w:pPr>
        <w:spacing w:after="0" w:line="240" w:lineRule="auto"/>
        <w:ind w:firstLine="709"/>
        <w:jc w:val="both"/>
        <w:rPr>
          <w:rFonts w:ascii="Times New Roman" w:hAnsi="Times New Roman" w:cs="Times New Roman"/>
          <w:sz w:val="24"/>
          <w:szCs w:val="24"/>
        </w:rPr>
      </w:pPr>
      <w:r w:rsidRPr="007D331F">
        <w:rPr>
          <w:rFonts w:ascii="Times New Roman" w:hAnsi="Times New Roman" w:cs="Times New Roman"/>
          <w:sz w:val="24"/>
          <w:szCs w:val="24"/>
        </w:rPr>
        <w:t xml:space="preserve">Метод </w:t>
      </w:r>
      <w:proofErr w:type="gramStart"/>
      <w:r w:rsidRPr="007D331F">
        <w:rPr>
          <w:rFonts w:ascii="Times New Roman" w:hAnsi="Times New Roman" w:cs="Times New Roman"/>
          <w:sz w:val="24"/>
          <w:szCs w:val="24"/>
        </w:rPr>
        <w:t>состоит из пяти шагов проходя</w:t>
      </w:r>
      <w:proofErr w:type="gramEnd"/>
      <w:r w:rsidRPr="007D331F">
        <w:rPr>
          <w:rFonts w:ascii="Times New Roman" w:hAnsi="Times New Roman" w:cs="Times New Roman"/>
          <w:sz w:val="24"/>
          <w:szCs w:val="24"/>
        </w:rPr>
        <w:t xml:space="preserve"> которые Вы сможете улучшить свои рабочие места создадите лучшие условия выполнения операций, сэкономите время и повысите пр</w:t>
      </w:r>
      <w:r w:rsidRPr="007D331F">
        <w:rPr>
          <w:rFonts w:ascii="Times New Roman" w:hAnsi="Times New Roman" w:cs="Times New Roman"/>
          <w:sz w:val="24"/>
          <w:szCs w:val="24"/>
        </w:rPr>
        <w:t>о</w:t>
      </w:r>
      <w:r w:rsidRPr="007D331F">
        <w:rPr>
          <w:rFonts w:ascii="Times New Roman" w:hAnsi="Times New Roman" w:cs="Times New Roman"/>
          <w:sz w:val="24"/>
          <w:szCs w:val="24"/>
        </w:rPr>
        <w:t>изводительность, безопасность работы</w:t>
      </w:r>
      <w:r w:rsidR="00355445" w:rsidRPr="007D331F">
        <w:rPr>
          <w:rFonts w:ascii="Times New Roman" w:hAnsi="Times New Roman" w:cs="Times New Roman"/>
          <w:sz w:val="24"/>
          <w:szCs w:val="24"/>
        </w:rPr>
        <w:t>.</w:t>
      </w:r>
    </w:p>
    <w:p w14:paraId="185DF9F7" w14:textId="77777777" w:rsidR="00FE1E8F" w:rsidRPr="007D331F" w:rsidRDefault="00355445" w:rsidP="007D331F">
      <w:pPr>
        <w:spacing w:after="0" w:line="240" w:lineRule="auto"/>
        <w:ind w:firstLine="709"/>
        <w:jc w:val="both"/>
        <w:rPr>
          <w:rFonts w:ascii="Times New Roman" w:hAnsi="Times New Roman" w:cs="Times New Roman"/>
          <w:i/>
          <w:iCs/>
          <w:sz w:val="24"/>
          <w:szCs w:val="24"/>
        </w:rPr>
      </w:pPr>
      <w:r w:rsidRPr="007D331F">
        <w:rPr>
          <w:rFonts w:ascii="Times New Roman" w:hAnsi="Times New Roman" w:cs="Times New Roman"/>
          <w:sz w:val="24"/>
          <w:szCs w:val="24"/>
          <w:u w:val="single"/>
        </w:rPr>
        <w:t xml:space="preserve">Рассмотрим шаг </w:t>
      </w:r>
      <w:r w:rsidR="00FE1E8F" w:rsidRPr="007D331F">
        <w:rPr>
          <w:rFonts w:ascii="Times New Roman" w:hAnsi="Times New Roman" w:cs="Times New Roman"/>
          <w:sz w:val="24"/>
          <w:szCs w:val="24"/>
          <w:u w:val="single"/>
        </w:rPr>
        <w:t>1</w:t>
      </w:r>
      <w:r w:rsidR="00FE1E8F" w:rsidRPr="007D331F">
        <w:rPr>
          <w:rFonts w:ascii="Times New Roman" w:hAnsi="Times New Roman" w:cs="Times New Roman"/>
          <w:sz w:val="24"/>
          <w:szCs w:val="24"/>
          <w:u w:val="single"/>
          <w:lang w:val="en-US"/>
        </w:rPr>
        <w:t>S</w:t>
      </w:r>
      <w:r w:rsidRPr="007D331F">
        <w:rPr>
          <w:rFonts w:ascii="Times New Roman" w:hAnsi="Times New Roman" w:cs="Times New Roman"/>
          <w:sz w:val="24"/>
          <w:szCs w:val="24"/>
          <w:u w:val="single"/>
        </w:rPr>
        <w:t>:</w:t>
      </w:r>
      <w:r w:rsidR="00FE1E8F" w:rsidRPr="007D331F">
        <w:rPr>
          <w:rFonts w:ascii="Times New Roman" w:hAnsi="Times New Roman" w:cs="Times New Roman"/>
          <w:sz w:val="24"/>
          <w:szCs w:val="24"/>
          <w:u w:val="single"/>
        </w:rPr>
        <w:t xml:space="preserve"> </w:t>
      </w:r>
      <w:r w:rsidRPr="007D331F">
        <w:rPr>
          <w:rFonts w:ascii="Times New Roman" w:hAnsi="Times New Roman" w:cs="Times New Roman"/>
          <w:sz w:val="24"/>
          <w:szCs w:val="24"/>
          <w:u w:val="single"/>
        </w:rPr>
        <w:t>с</w:t>
      </w:r>
      <w:r w:rsidR="00FE1E8F" w:rsidRPr="007D331F">
        <w:rPr>
          <w:rFonts w:ascii="Times New Roman" w:hAnsi="Times New Roman" w:cs="Times New Roman"/>
          <w:sz w:val="24"/>
          <w:szCs w:val="24"/>
          <w:u w:val="single"/>
        </w:rPr>
        <w:t>ортировка (</w:t>
      </w:r>
      <w:proofErr w:type="spellStart"/>
      <w:r w:rsidR="00FE1E8F" w:rsidRPr="007D331F">
        <w:rPr>
          <w:rFonts w:ascii="Times New Roman" w:hAnsi="Times New Roman" w:cs="Times New Roman"/>
          <w:sz w:val="24"/>
          <w:szCs w:val="24"/>
          <w:u w:val="single"/>
          <w:lang w:val="en-US"/>
        </w:rPr>
        <w:t>seiri</w:t>
      </w:r>
      <w:proofErr w:type="spellEnd"/>
      <w:r w:rsidR="00FE1E8F" w:rsidRPr="007D331F">
        <w:rPr>
          <w:rFonts w:ascii="Times New Roman" w:hAnsi="Times New Roman" w:cs="Times New Roman"/>
          <w:sz w:val="24"/>
          <w:szCs w:val="24"/>
          <w:u w:val="single"/>
        </w:rPr>
        <w:t>)</w:t>
      </w:r>
      <w:r w:rsidR="00FE1E8F" w:rsidRPr="007D331F">
        <w:rPr>
          <w:rFonts w:ascii="Times New Roman" w:hAnsi="Times New Roman" w:cs="Times New Roman"/>
          <w:sz w:val="24"/>
          <w:szCs w:val="24"/>
        </w:rPr>
        <w:t xml:space="preserve"> – </w:t>
      </w:r>
      <w:r w:rsidR="00FE1E8F" w:rsidRPr="007D331F">
        <w:rPr>
          <w:rFonts w:ascii="Times New Roman" w:hAnsi="Times New Roman" w:cs="Times New Roman"/>
          <w:i/>
          <w:iCs/>
          <w:sz w:val="24"/>
          <w:szCs w:val="24"/>
        </w:rPr>
        <w:t>материалы оборудование запасы</w:t>
      </w:r>
    </w:p>
    <w:p w14:paraId="684B368B" w14:textId="77777777" w:rsidR="00355445" w:rsidRPr="007D331F" w:rsidRDefault="00355445" w:rsidP="007D331F">
      <w:pPr>
        <w:pStyle w:val="a5"/>
        <w:spacing w:before="0" w:beforeAutospacing="0" w:after="0" w:afterAutospacing="0"/>
        <w:ind w:firstLine="709"/>
        <w:jc w:val="both"/>
        <w:rPr>
          <w:color w:val="000000"/>
        </w:rPr>
      </w:pPr>
      <w:r w:rsidRPr="007D331F">
        <w:rPr>
          <w:color w:val="000000"/>
        </w:rPr>
        <w:t>Сортировка означает, что Вы освобождаете свое рабочее место от всего, что не пон</w:t>
      </w:r>
      <w:r w:rsidRPr="007D331F">
        <w:rPr>
          <w:color w:val="000000"/>
        </w:rPr>
        <w:t>а</w:t>
      </w:r>
      <w:r w:rsidRPr="007D331F">
        <w:rPr>
          <w:color w:val="000000"/>
        </w:rPr>
        <w:t xml:space="preserve">добится при выполнении текущих производственных операций. Определите необходимые предметы и их количество на </w:t>
      </w:r>
      <w:proofErr w:type="gramStart"/>
      <w:r w:rsidRPr="007D331F">
        <w:rPr>
          <w:color w:val="000000"/>
        </w:rPr>
        <w:t>рабочем</w:t>
      </w:r>
      <w:proofErr w:type="gramEnd"/>
      <w:r w:rsidRPr="007D331F">
        <w:rPr>
          <w:color w:val="000000"/>
        </w:rPr>
        <w:t xml:space="preserve"> месте. Уберите лишнее, ненужное - оставьте только необходимое, в том количестве, которое необходимо. Для осуществления этого шага нео</w:t>
      </w:r>
      <w:r w:rsidRPr="007D331F">
        <w:rPr>
          <w:color w:val="000000"/>
        </w:rPr>
        <w:t>б</w:t>
      </w:r>
      <w:r w:rsidRPr="007D331F">
        <w:rPr>
          <w:color w:val="000000"/>
        </w:rPr>
        <w:t>ходимо определить критерии для сортировки и распределить вещи в три группы:</w:t>
      </w:r>
    </w:p>
    <w:p w14:paraId="28786D15" w14:textId="77777777" w:rsidR="00355445" w:rsidRPr="007D331F" w:rsidRDefault="00355445" w:rsidP="007D331F">
      <w:pPr>
        <w:pStyle w:val="a5"/>
        <w:spacing w:before="0" w:beforeAutospacing="0" w:after="0" w:afterAutospacing="0"/>
        <w:ind w:firstLine="709"/>
        <w:jc w:val="both"/>
        <w:rPr>
          <w:color w:val="000000"/>
        </w:rPr>
      </w:pPr>
      <w:r w:rsidRPr="007D331F">
        <w:rPr>
          <w:color w:val="000000"/>
        </w:rPr>
        <w:t>1). Нужно.</w:t>
      </w:r>
    </w:p>
    <w:p w14:paraId="2EFD7866" w14:textId="77777777" w:rsidR="00355445" w:rsidRPr="007D331F" w:rsidRDefault="00355445" w:rsidP="007D331F">
      <w:pPr>
        <w:pStyle w:val="a5"/>
        <w:spacing w:before="0" w:beforeAutospacing="0" w:after="0" w:afterAutospacing="0"/>
        <w:ind w:firstLine="709"/>
        <w:jc w:val="both"/>
        <w:rPr>
          <w:color w:val="000000"/>
        </w:rPr>
      </w:pPr>
      <w:r w:rsidRPr="007D331F">
        <w:rPr>
          <w:color w:val="000000"/>
        </w:rPr>
        <w:t>2). Может быть, нужно…</w:t>
      </w:r>
    </w:p>
    <w:p w14:paraId="4D00BC9E" w14:textId="77777777" w:rsidR="00355445" w:rsidRPr="007D331F" w:rsidRDefault="00355445" w:rsidP="007D331F">
      <w:pPr>
        <w:pStyle w:val="a5"/>
        <w:spacing w:before="0" w:beforeAutospacing="0" w:after="0" w:afterAutospacing="0"/>
        <w:ind w:firstLine="709"/>
        <w:jc w:val="both"/>
        <w:rPr>
          <w:color w:val="000000"/>
        </w:rPr>
      </w:pPr>
      <w:r w:rsidRPr="007D331F">
        <w:rPr>
          <w:color w:val="000000"/>
        </w:rPr>
        <w:t>3). Не нужно.</w:t>
      </w:r>
    </w:p>
    <w:p w14:paraId="3050D1E4" w14:textId="77777777" w:rsidR="00355445" w:rsidRPr="007D331F" w:rsidRDefault="00355445" w:rsidP="007D331F">
      <w:pPr>
        <w:pStyle w:val="a5"/>
        <w:spacing w:before="0" w:beforeAutospacing="0" w:after="0" w:afterAutospacing="0"/>
        <w:ind w:firstLine="709"/>
        <w:jc w:val="both"/>
        <w:rPr>
          <w:color w:val="000000"/>
        </w:rPr>
      </w:pPr>
      <w:r w:rsidRPr="007D331F">
        <w:rPr>
          <w:color w:val="000000"/>
        </w:rPr>
        <w:t xml:space="preserve">Затем необходимо обустроить временную «зону хаоса» и продолжать сортировку, в ходе которой определить, что необходимо постоянно (часто), а что-иногда (редко). Отметить </w:t>
      </w:r>
      <w:proofErr w:type="gramStart"/>
      <w:r w:rsidRPr="007D331F">
        <w:rPr>
          <w:color w:val="000000"/>
        </w:rPr>
        <w:t>ненужное</w:t>
      </w:r>
      <w:proofErr w:type="gramEnd"/>
      <w:r w:rsidRPr="007D331F">
        <w:rPr>
          <w:color w:val="000000"/>
        </w:rPr>
        <w:t>, используя красные ярлыки. Разобрать «зону хаоса».</w:t>
      </w:r>
    </w:p>
    <w:p w14:paraId="2790DF29" w14:textId="01E1D54D" w:rsidR="00355445" w:rsidRPr="007D331F" w:rsidRDefault="00355445" w:rsidP="007D331F">
      <w:pPr>
        <w:pStyle w:val="a5"/>
        <w:spacing w:before="0" w:beforeAutospacing="0" w:after="0" w:afterAutospacing="0"/>
        <w:ind w:firstLine="709"/>
        <w:jc w:val="both"/>
        <w:rPr>
          <w:color w:val="000000"/>
        </w:rPr>
      </w:pPr>
      <w:r w:rsidRPr="007D331F">
        <w:rPr>
          <w:color w:val="000000"/>
        </w:rPr>
        <w:t>Рассмотрим шаг 2S: систематизация (</w:t>
      </w:r>
      <w:proofErr w:type="spellStart"/>
      <w:r w:rsidRPr="00A736A1">
        <w:rPr>
          <w:i/>
          <w:color w:val="000000"/>
        </w:rPr>
        <w:t>seiton</w:t>
      </w:r>
      <w:proofErr w:type="spellEnd"/>
      <w:r w:rsidRPr="007D331F">
        <w:rPr>
          <w:color w:val="000000"/>
        </w:rPr>
        <w:t>) –</w:t>
      </w:r>
      <w:r w:rsidR="00A736A1">
        <w:rPr>
          <w:color w:val="000000"/>
        </w:rPr>
        <w:t xml:space="preserve"> </w:t>
      </w:r>
      <w:r w:rsidRPr="007D331F">
        <w:rPr>
          <w:color w:val="000000"/>
        </w:rPr>
        <w:t>упорядочивание, в части инвентаря и материалов.</w:t>
      </w:r>
    </w:p>
    <w:p w14:paraId="7BCDFEBC" w14:textId="77777777" w:rsidR="00355445" w:rsidRPr="007D331F" w:rsidRDefault="00355445" w:rsidP="007D331F">
      <w:pPr>
        <w:pStyle w:val="a5"/>
        <w:spacing w:before="0" w:beforeAutospacing="0" w:after="0" w:afterAutospacing="0"/>
        <w:ind w:firstLine="709"/>
        <w:jc w:val="both"/>
        <w:rPr>
          <w:color w:val="000000"/>
        </w:rPr>
      </w:pPr>
      <w:r w:rsidRPr="007D331F">
        <w:rPr>
          <w:color w:val="000000"/>
        </w:rPr>
        <w:t xml:space="preserve">Для осуществления этого шага необходимо определить зоны и место для каждого предмета. Инструмент и вспомогательные материалы должны размещаться как можно ближе к месту их использования. Следует также нанести метки на инструмент, тару, используя флажки, маркировочные ленты, таблички, этикетки, цветную тару, изоляторы. Необходимо расположить инструмент, оснастку так, чтобы было легко их находить, брать, удобно </w:t>
      </w:r>
      <w:proofErr w:type="gramStart"/>
      <w:r w:rsidRPr="007D331F">
        <w:rPr>
          <w:color w:val="000000"/>
        </w:rPr>
        <w:t>и</w:t>
      </w:r>
      <w:r w:rsidRPr="007D331F">
        <w:rPr>
          <w:color w:val="000000"/>
        </w:rPr>
        <w:t>с</w:t>
      </w:r>
      <w:r w:rsidRPr="007D331F">
        <w:rPr>
          <w:color w:val="000000"/>
        </w:rPr>
        <w:t>пользовать и класть</w:t>
      </w:r>
      <w:proofErr w:type="gramEnd"/>
      <w:r w:rsidRPr="007D331F">
        <w:rPr>
          <w:color w:val="000000"/>
        </w:rPr>
        <w:t xml:space="preserve"> на место. Порядок хранения \ размещения инвентаря на </w:t>
      </w:r>
      <w:proofErr w:type="gramStart"/>
      <w:r w:rsidRPr="007D331F">
        <w:rPr>
          <w:color w:val="000000"/>
        </w:rPr>
        <w:t>рабочем</w:t>
      </w:r>
      <w:proofErr w:type="gramEnd"/>
      <w:r w:rsidRPr="007D331F">
        <w:rPr>
          <w:color w:val="000000"/>
        </w:rPr>
        <w:t xml:space="preserve"> месте должен быть задокументирован и представлен наглядно.</w:t>
      </w:r>
    </w:p>
    <w:p w14:paraId="0529F72A" w14:textId="77777777" w:rsidR="00A736A1" w:rsidRDefault="00A736A1" w:rsidP="007D331F">
      <w:pPr>
        <w:pStyle w:val="a5"/>
        <w:spacing w:before="0" w:beforeAutospacing="0" w:after="0" w:afterAutospacing="0"/>
        <w:ind w:firstLine="709"/>
      </w:pPr>
    </w:p>
    <w:p w14:paraId="5B9C7B29" w14:textId="74B6C2AC" w:rsidR="001D50D6" w:rsidRPr="00A736A1" w:rsidRDefault="00A736A1" w:rsidP="00A736A1">
      <w:pPr>
        <w:pStyle w:val="a5"/>
        <w:spacing w:before="0" w:beforeAutospacing="0" w:after="0" w:afterAutospacing="0"/>
        <w:ind w:left="1701"/>
        <w:rPr>
          <w:i/>
          <w:sz w:val="20"/>
          <w:szCs w:val="20"/>
        </w:rPr>
      </w:pPr>
      <w:r w:rsidRPr="00A736A1">
        <w:rPr>
          <w:i/>
          <w:sz w:val="20"/>
          <w:szCs w:val="20"/>
        </w:rPr>
        <w:t xml:space="preserve">Использованы материалы источников: </w:t>
      </w:r>
      <w:hyperlink r:id="rId11" w:history="1">
        <w:r w:rsidRPr="00A736A1">
          <w:rPr>
            <w:rStyle w:val="a8"/>
            <w:i/>
            <w:sz w:val="20"/>
            <w:szCs w:val="20"/>
          </w:rPr>
          <w:t>http://cik63.ru/upload/iblock/63f/63f6c4320e615fa44fc4517d9c8aef7d.pdf</w:t>
        </w:r>
      </w:hyperlink>
      <w:r w:rsidRPr="00A736A1">
        <w:rPr>
          <w:i/>
          <w:sz w:val="20"/>
          <w:szCs w:val="20"/>
        </w:rPr>
        <w:t xml:space="preserve">; </w:t>
      </w:r>
      <w:hyperlink r:id="rId12" w:history="1">
        <w:r w:rsidRPr="00A736A1">
          <w:rPr>
            <w:rStyle w:val="a8"/>
            <w:i/>
            <w:sz w:val="20"/>
            <w:szCs w:val="20"/>
          </w:rPr>
          <w:t>http://www.icete.ru/pegibs-213-1.html</w:t>
        </w:r>
      </w:hyperlink>
      <w:r w:rsidRPr="00A736A1">
        <w:rPr>
          <w:i/>
          <w:sz w:val="20"/>
          <w:szCs w:val="20"/>
        </w:rPr>
        <w:t xml:space="preserve">, </w:t>
      </w:r>
      <w:r w:rsidR="001D50D6" w:rsidRPr="00A736A1">
        <w:rPr>
          <w:i/>
          <w:sz w:val="20"/>
          <w:szCs w:val="20"/>
        </w:rPr>
        <w:t>Фотографии сделаны в мастерской ГАПОУ СО «ТЭТ»</w:t>
      </w:r>
    </w:p>
    <w:p w14:paraId="28B26025" w14:textId="77777777" w:rsidR="00FE1E8F" w:rsidRPr="007D331F" w:rsidRDefault="00FE1E8F" w:rsidP="007D331F">
      <w:pPr>
        <w:spacing w:after="0" w:line="240" w:lineRule="auto"/>
        <w:jc w:val="both"/>
        <w:rPr>
          <w:rFonts w:ascii="Times New Roman" w:hAnsi="Times New Roman" w:cs="Times New Roman"/>
          <w:sz w:val="24"/>
          <w:szCs w:val="24"/>
        </w:rPr>
      </w:pPr>
    </w:p>
    <w:p w14:paraId="5E1F2A01" w14:textId="77777777" w:rsidR="00FE1E8F" w:rsidRDefault="00FE1E8F" w:rsidP="007D331F">
      <w:pPr>
        <w:spacing w:after="0" w:line="240" w:lineRule="auto"/>
        <w:jc w:val="both"/>
        <w:rPr>
          <w:rFonts w:ascii="Times New Roman" w:hAnsi="Times New Roman" w:cs="Times New Roman"/>
          <w:sz w:val="24"/>
          <w:szCs w:val="24"/>
          <w:u w:val="single"/>
        </w:rPr>
      </w:pPr>
      <w:r w:rsidRPr="00A736A1">
        <w:rPr>
          <w:rFonts w:ascii="Times New Roman" w:hAnsi="Times New Roman" w:cs="Times New Roman"/>
          <w:sz w:val="24"/>
          <w:szCs w:val="24"/>
          <w:u w:val="single"/>
        </w:rPr>
        <w:t>Инструмент проверки</w:t>
      </w:r>
    </w:p>
    <w:p w14:paraId="22572946" w14:textId="77777777" w:rsidR="00A736A1" w:rsidRPr="00A736A1" w:rsidRDefault="00A736A1" w:rsidP="007D331F">
      <w:pPr>
        <w:spacing w:after="0" w:line="240" w:lineRule="auto"/>
        <w:jc w:val="both"/>
        <w:rPr>
          <w:rFonts w:ascii="Times New Roman" w:hAnsi="Times New Roman" w:cs="Times New Roman"/>
          <w:sz w:val="10"/>
          <w:szCs w:val="10"/>
          <w:u w:val="single"/>
        </w:rPr>
      </w:pPr>
    </w:p>
    <w:tbl>
      <w:tblPr>
        <w:tblStyle w:val="a6"/>
        <w:tblW w:w="5000" w:type="pct"/>
        <w:tblLook w:val="04A0" w:firstRow="1" w:lastRow="0" w:firstColumn="1" w:lastColumn="0" w:noHBand="0" w:noVBand="1"/>
      </w:tblPr>
      <w:tblGrid>
        <w:gridCol w:w="3076"/>
        <w:gridCol w:w="1871"/>
        <w:gridCol w:w="4907"/>
      </w:tblGrid>
      <w:tr w:rsidR="00FE1E8F" w:rsidRPr="007D331F" w14:paraId="2D0C7C09" w14:textId="77777777" w:rsidTr="00A736A1">
        <w:trPr>
          <w:tblHeader/>
        </w:trPr>
        <w:tc>
          <w:tcPr>
            <w:tcW w:w="3085" w:type="dxa"/>
          </w:tcPr>
          <w:p w14:paraId="6C9B5BE6" w14:textId="77777777" w:rsidR="00FE1E8F" w:rsidRPr="007D331F" w:rsidRDefault="00FE1E8F" w:rsidP="007D331F">
            <w:pPr>
              <w:rPr>
                <w:rFonts w:ascii="Times New Roman" w:hAnsi="Times New Roman" w:cs="Times New Roman"/>
                <w:sz w:val="24"/>
                <w:szCs w:val="24"/>
              </w:rPr>
            </w:pPr>
            <w:r w:rsidRPr="007D331F">
              <w:rPr>
                <w:rFonts w:ascii="Times New Roman" w:hAnsi="Times New Roman" w:cs="Times New Roman"/>
                <w:sz w:val="24"/>
                <w:szCs w:val="24"/>
              </w:rPr>
              <w:t>Критерии</w:t>
            </w:r>
          </w:p>
        </w:tc>
        <w:tc>
          <w:tcPr>
            <w:tcW w:w="1873" w:type="dxa"/>
          </w:tcPr>
          <w:p w14:paraId="1F218A35" w14:textId="77777777" w:rsidR="00FE1E8F" w:rsidRPr="007D331F" w:rsidRDefault="00FE1E8F" w:rsidP="007D331F">
            <w:pPr>
              <w:rPr>
                <w:rFonts w:ascii="Times New Roman" w:hAnsi="Times New Roman" w:cs="Times New Roman"/>
                <w:sz w:val="24"/>
                <w:szCs w:val="24"/>
              </w:rPr>
            </w:pPr>
            <w:r w:rsidRPr="007D331F">
              <w:rPr>
                <w:rFonts w:ascii="Times New Roman" w:hAnsi="Times New Roman" w:cs="Times New Roman"/>
                <w:sz w:val="24"/>
                <w:szCs w:val="24"/>
              </w:rPr>
              <w:t>Соответствие</w:t>
            </w:r>
          </w:p>
        </w:tc>
        <w:tc>
          <w:tcPr>
            <w:tcW w:w="4931" w:type="dxa"/>
          </w:tcPr>
          <w:p w14:paraId="64BFCC46" w14:textId="77777777" w:rsidR="00FE1E8F" w:rsidRPr="007D331F" w:rsidRDefault="00FE1E8F" w:rsidP="007D331F">
            <w:pPr>
              <w:rPr>
                <w:rFonts w:ascii="Times New Roman" w:hAnsi="Times New Roman" w:cs="Times New Roman"/>
                <w:sz w:val="24"/>
                <w:szCs w:val="24"/>
              </w:rPr>
            </w:pPr>
            <w:r w:rsidRPr="007D331F">
              <w:rPr>
                <w:rFonts w:ascii="Times New Roman" w:hAnsi="Times New Roman" w:cs="Times New Roman"/>
                <w:sz w:val="24"/>
                <w:szCs w:val="24"/>
              </w:rPr>
              <w:t>Комментарии</w:t>
            </w:r>
          </w:p>
        </w:tc>
      </w:tr>
      <w:tr w:rsidR="00355445" w:rsidRPr="007D331F" w14:paraId="74819B33" w14:textId="77777777" w:rsidTr="00A736A1">
        <w:tc>
          <w:tcPr>
            <w:tcW w:w="3085" w:type="dxa"/>
            <w:vAlign w:val="center"/>
          </w:tcPr>
          <w:p w14:paraId="52FF409B" w14:textId="77777777" w:rsidR="00355445" w:rsidRPr="007D331F" w:rsidRDefault="00355445" w:rsidP="007D331F">
            <w:pPr>
              <w:pStyle w:val="a5"/>
              <w:spacing w:before="0" w:beforeAutospacing="0" w:after="0" w:afterAutospacing="0"/>
              <w:jc w:val="both"/>
              <w:rPr>
                <w:color w:val="000000"/>
              </w:rPr>
            </w:pPr>
            <w:r w:rsidRPr="007D331F">
              <w:rPr>
                <w:color w:val="000000"/>
              </w:rPr>
              <w:t>Инструменты и материалы расположены в один ряд, не надо перемещать одно, чтобы взять другое</w:t>
            </w:r>
          </w:p>
        </w:tc>
        <w:tc>
          <w:tcPr>
            <w:tcW w:w="1873" w:type="dxa"/>
          </w:tcPr>
          <w:p w14:paraId="255E6442" w14:textId="77777777" w:rsidR="00355445" w:rsidRPr="007D331F" w:rsidRDefault="00355445" w:rsidP="007D331F">
            <w:pPr>
              <w:rPr>
                <w:rFonts w:ascii="Times New Roman" w:hAnsi="Times New Roman" w:cs="Times New Roman"/>
                <w:sz w:val="24"/>
                <w:szCs w:val="24"/>
              </w:rPr>
            </w:pPr>
            <w:r w:rsidRPr="007D331F">
              <w:rPr>
                <w:rFonts w:ascii="Times New Roman" w:hAnsi="Times New Roman" w:cs="Times New Roman"/>
                <w:sz w:val="24"/>
                <w:szCs w:val="24"/>
              </w:rPr>
              <w:t>+</w:t>
            </w:r>
          </w:p>
        </w:tc>
        <w:tc>
          <w:tcPr>
            <w:tcW w:w="4931" w:type="dxa"/>
          </w:tcPr>
          <w:p w14:paraId="31390BAC" w14:textId="77777777" w:rsidR="00355445" w:rsidRPr="007D331F" w:rsidRDefault="00355445" w:rsidP="007D331F">
            <w:pPr>
              <w:jc w:val="both"/>
              <w:rPr>
                <w:rFonts w:ascii="Times New Roman" w:hAnsi="Times New Roman" w:cs="Times New Roman"/>
                <w:sz w:val="24"/>
                <w:szCs w:val="24"/>
              </w:rPr>
            </w:pPr>
          </w:p>
        </w:tc>
      </w:tr>
      <w:tr w:rsidR="00355445" w:rsidRPr="007D331F" w14:paraId="42D9EB0E" w14:textId="77777777" w:rsidTr="00A736A1">
        <w:tc>
          <w:tcPr>
            <w:tcW w:w="3085" w:type="dxa"/>
            <w:vAlign w:val="center"/>
          </w:tcPr>
          <w:p w14:paraId="2B2BEBF0" w14:textId="77777777" w:rsidR="00355445" w:rsidRPr="007D331F" w:rsidRDefault="00355445" w:rsidP="007D331F">
            <w:pPr>
              <w:pStyle w:val="a5"/>
              <w:spacing w:before="0" w:beforeAutospacing="0" w:after="0" w:afterAutospacing="0"/>
              <w:jc w:val="both"/>
              <w:rPr>
                <w:color w:val="000000"/>
              </w:rPr>
            </w:pPr>
            <w:r w:rsidRPr="007D331F">
              <w:rPr>
                <w:color w:val="000000"/>
              </w:rPr>
              <w:t>Каждый предмет имеет свое промаркированное место</w:t>
            </w:r>
          </w:p>
        </w:tc>
        <w:tc>
          <w:tcPr>
            <w:tcW w:w="1873" w:type="dxa"/>
          </w:tcPr>
          <w:p w14:paraId="4F072C21" w14:textId="77777777" w:rsidR="00355445" w:rsidRPr="007D331F" w:rsidRDefault="00355445" w:rsidP="007D331F">
            <w:pPr>
              <w:rPr>
                <w:rFonts w:ascii="Times New Roman" w:hAnsi="Times New Roman" w:cs="Times New Roman"/>
                <w:sz w:val="24"/>
                <w:szCs w:val="24"/>
              </w:rPr>
            </w:pPr>
            <w:r w:rsidRPr="007D331F">
              <w:rPr>
                <w:rFonts w:ascii="Times New Roman" w:hAnsi="Times New Roman" w:cs="Times New Roman"/>
                <w:sz w:val="24"/>
                <w:szCs w:val="24"/>
              </w:rPr>
              <w:t>+</w:t>
            </w:r>
          </w:p>
        </w:tc>
        <w:tc>
          <w:tcPr>
            <w:tcW w:w="4931" w:type="dxa"/>
          </w:tcPr>
          <w:p w14:paraId="6134D4F0" w14:textId="77777777" w:rsidR="00355445" w:rsidRPr="007D331F" w:rsidRDefault="00355445" w:rsidP="007D331F">
            <w:pPr>
              <w:rPr>
                <w:rFonts w:ascii="Times New Roman" w:hAnsi="Times New Roman" w:cs="Times New Roman"/>
                <w:sz w:val="24"/>
                <w:szCs w:val="24"/>
              </w:rPr>
            </w:pPr>
          </w:p>
        </w:tc>
      </w:tr>
      <w:tr w:rsidR="00355445" w:rsidRPr="007D331F" w14:paraId="27E96E43" w14:textId="77777777" w:rsidTr="00A736A1">
        <w:tc>
          <w:tcPr>
            <w:tcW w:w="3085" w:type="dxa"/>
            <w:vAlign w:val="center"/>
          </w:tcPr>
          <w:p w14:paraId="3D1B5932" w14:textId="77777777" w:rsidR="00355445" w:rsidRPr="007D331F" w:rsidRDefault="00355445" w:rsidP="007D331F">
            <w:pPr>
              <w:pStyle w:val="a5"/>
              <w:spacing w:before="0" w:beforeAutospacing="0" w:after="0" w:afterAutospacing="0"/>
              <w:jc w:val="both"/>
              <w:rPr>
                <w:color w:val="000000"/>
              </w:rPr>
            </w:pPr>
            <w:r w:rsidRPr="007D331F">
              <w:rPr>
                <w:color w:val="000000"/>
              </w:rPr>
              <w:t>Рабочее место свободно от всего, что не понадобится при выполнении текущих производственных опер</w:t>
            </w:r>
            <w:r w:rsidRPr="007D331F">
              <w:rPr>
                <w:color w:val="000000"/>
              </w:rPr>
              <w:t>а</w:t>
            </w:r>
            <w:r w:rsidRPr="007D331F">
              <w:rPr>
                <w:color w:val="000000"/>
              </w:rPr>
              <w:t>ций</w:t>
            </w:r>
          </w:p>
        </w:tc>
        <w:tc>
          <w:tcPr>
            <w:tcW w:w="1873" w:type="dxa"/>
          </w:tcPr>
          <w:p w14:paraId="5D399639" w14:textId="77777777" w:rsidR="00355445" w:rsidRPr="007D331F" w:rsidRDefault="00355445" w:rsidP="007D331F">
            <w:pPr>
              <w:rPr>
                <w:rFonts w:ascii="Times New Roman" w:hAnsi="Times New Roman" w:cs="Times New Roman"/>
                <w:sz w:val="24"/>
                <w:szCs w:val="24"/>
              </w:rPr>
            </w:pPr>
            <w:r w:rsidRPr="007D331F">
              <w:rPr>
                <w:rFonts w:ascii="Times New Roman" w:hAnsi="Times New Roman" w:cs="Times New Roman"/>
                <w:sz w:val="24"/>
                <w:szCs w:val="24"/>
              </w:rPr>
              <w:t>–</w:t>
            </w:r>
          </w:p>
        </w:tc>
        <w:tc>
          <w:tcPr>
            <w:tcW w:w="4931" w:type="dxa"/>
          </w:tcPr>
          <w:p w14:paraId="0544F85B" w14:textId="04D729FD" w:rsidR="00DF0092" w:rsidRPr="007D331F" w:rsidRDefault="00DF0092" w:rsidP="007D331F">
            <w:pPr>
              <w:jc w:val="both"/>
              <w:rPr>
                <w:rFonts w:ascii="Times New Roman" w:hAnsi="Times New Roman" w:cs="Times New Roman"/>
                <w:sz w:val="24"/>
                <w:szCs w:val="24"/>
              </w:rPr>
            </w:pPr>
            <w:r w:rsidRPr="007D331F">
              <w:rPr>
                <w:rFonts w:ascii="Times New Roman" w:hAnsi="Times New Roman" w:cs="Times New Roman"/>
                <w:sz w:val="24"/>
                <w:szCs w:val="24"/>
              </w:rPr>
              <w:t>1</w:t>
            </w:r>
            <w:r w:rsidR="00A736A1">
              <w:rPr>
                <w:rFonts w:ascii="Times New Roman" w:hAnsi="Times New Roman" w:cs="Times New Roman"/>
                <w:sz w:val="24"/>
                <w:szCs w:val="24"/>
              </w:rPr>
              <w:t>.</w:t>
            </w:r>
            <w:r w:rsidRPr="007D331F">
              <w:rPr>
                <w:rFonts w:ascii="Times New Roman" w:hAnsi="Times New Roman" w:cs="Times New Roman"/>
                <w:sz w:val="24"/>
                <w:szCs w:val="24"/>
              </w:rPr>
              <w:t xml:space="preserve"> На столе присутствуют </w:t>
            </w:r>
            <w:proofErr w:type="gramStart"/>
            <w:r w:rsidRPr="007D331F">
              <w:rPr>
                <w:rFonts w:ascii="Times New Roman" w:hAnsi="Times New Roman" w:cs="Times New Roman"/>
                <w:sz w:val="24"/>
                <w:szCs w:val="24"/>
              </w:rPr>
              <w:t>ненужные</w:t>
            </w:r>
            <w:proofErr w:type="gramEnd"/>
            <w:r w:rsidRPr="007D331F">
              <w:rPr>
                <w:rFonts w:ascii="Times New Roman" w:hAnsi="Times New Roman" w:cs="Times New Roman"/>
                <w:sz w:val="24"/>
                <w:szCs w:val="24"/>
              </w:rPr>
              <w:t xml:space="preserve"> при в</w:t>
            </w:r>
            <w:r w:rsidRPr="007D331F">
              <w:rPr>
                <w:rFonts w:ascii="Times New Roman" w:hAnsi="Times New Roman" w:cs="Times New Roman"/>
                <w:sz w:val="24"/>
                <w:szCs w:val="24"/>
              </w:rPr>
              <w:t>ы</w:t>
            </w:r>
            <w:r w:rsidRPr="007D331F">
              <w:rPr>
                <w:rFonts w:ascii="Times New Roman" w:hAnsi="Times New Roman" w:cs="Times New Roman"/>
                <w:sz w:val="24"/>
                <w:szCs w:val="24"/>
              </w:rPr>
              <w:t>полнении текущих производственных задач:</w:t>
            </w:r>
          </w:p>
          <w:p w14:paraId="41F860E6" w14:textId="77777777" w:rsidR="00DF0092" w:rsidRPr="007D331F" w:rsidRDefault="00DF0092" w:rsidP="007D331F">
            <w:pPr>
              <w:pStyle w:val="a7"/>
              <w:numPr>
                <w:ilvl w:val="0"/>
                <w:numId w:val="1"/>
              </w:numPr>
              <w:contextualSpacing w:val="0"/>
              <w:jc w:val="both"/>
              <w:rPr>
                <w:rFonts w:ascii="Times New Roman" w:hAnsi="Times New Roman" w:cs="Times New Roman"/>
                <w:sz w:val="24"/>
                <w:szCs w:val="24"/>
              </w:rPr>
            </w:pPr>
            <w:r w:rsidRPr="007D331F">
              <w:rPr>
                <w:rFonts w:ascii="Times New Roman" w:hAnsi="Times New Roman" w:cs="Times New Roman"/>
                <w:sz w:val="24"/>
                <w:szCs w:val="24"/>
              </w:rPr>
              <w:t>папка</w:t>
            </w:r>
          </w:p>
          <w:p w14:paraId="70AA26FA" w14:textId="77777777" w:rsidR="00DF0092" w:rsidRPr="007D331F" w:rsidRDefault="00DF0092" w:rsidP="007D331F">
            <w:pPr>
              <w:pStyle w:val="a7"/>
              <w:numPr>
                <w:ilvl w:val="0"/>
                <w:numId w:val="1"/>
              </w:numPr>
              <w:contextualSpacing w:val="0"/>
              <w:jc w:val="both"/>
              <w:rPr>
                <w:rFonts w:ascii="Times New Roman" w:hAnsi="Times New Roman" w:cs="Times New Roman"/>
                <w:sz w:val="24"/>
                <w:szCs w:val="24"/>
              </w:rPr>
            </w:pPr>
            <w:r w:rsidRPr="007D331F">
              <w:rPr>
                <w:rFonts w:ascii="Times New Roman" w:hAnsi="Times New Roman" w:cs="Times New Roman"/>
                <w:sz w:val="24"/>
                <w:szCs w:val="24"/>
              </w:rPr>
              <w:t>маркер</w:t>
            </w:r>
          </w:p>
          <w:p w14:paraId="4AA63357" w14:textId="77777777" w:rsidR="00DF0092" w:rsidRPr="007D331F" w:rsidRDefault="00DF0092" w:rsidP="007D331F">
            <w:pPr>
              <w:pStyle w:val="a7"/>
              <w:numPr>
                <w:ilvl w:val="0"/>
                <w:numId w:val="1"/>
              </w:numPr>
              <w:contextualSpacing w:val="0"/>
              <w:jc w:val="both"/>
              <w:rPr>
                <w:rFonts w:ascii="Times New Roman" w:hAnsi="Times New Roman" w:cs="Times New Roman"/>
                <w:sz w:val="24"/>
                <w:szCs w:val="24"/>
              </w:rPr>
            </w:pPr>
            <w:r w:rsidRPr="007D331F">
              <w:rPr>
                <w:rFonts w:ascii="Times New Roman" w:hAnsi="Times New Roman" w:cs="Times New Roman"/>
                <w:sz w:val="24"/>
                <w:szCs w:val="24"/>
              </w:rPr>
              <w:t>чехол для инструмента</w:t>
            </w:r>
          </w:p>
          <w:p w14:paraId="650C6772" w14:textId="77777777" w:rsidR="00355445" w:rsidRPr="007D331F" w:rsidRDefault="00DF0092" w:rsidP="007D331F">
            <w:pPr>
              <w:jc w:val="both"/>
              <w:rPr>
                <w:rFonts w:ascii="Times New Roman" w:hAnsi="Times New Roman" w:cs="Times New Roman"/>
                <w:sz w:val="24"/>
                <w:szCs w:val="24"/>
              </w:rPr>
            </w:pPr>
            <w:r w:rsidRPr="007D331F">
              <w:rPr>
                <w:rFonts w:ascii="Times New Roman" w:hAnsi="Times New Roman" w:cs="Times New Roman"/>
                <w:sz w:val="24"/>
                <w:szCs w:val="24"/>
              </w:rPr>
              <w:t>2. Подключены все паяльники на паяльной станции, что приводит к загромождению р</w:t>
            </w:r>
            <w:r w:rsidRPr="007D331F">
              <w:rPr>
                <w:rFonts w:ascii="Times New Roman" w:hAnsi="Times New Roman" w:cs="Times New Roman"/>
                <w:sz w:val="24"/>
                <w:szCs w:val="24"/>
              </w:rPr>
              <w:t>а</w:t>
            </w:r>
            <w:r w:rsidRPr="007D331F">
              <w:rPr>
                <w:rFonts w:ascii="Times New Roman" w:hAnsi="Times New Roman" w:cs="Times New Roman"/>
                <w:sz w:val="24"/>
                <w:szCs w:val="24"/>
              </w:rPr>
              <w:t>бочего места шнурами</w:t>
            </w:r>
          </w:p>
        </w:tc>
      </w:tr>
      <w:tr w:rsidR="00355445" w:rsidRPr="007D331F" w14:paraId="0387C44A" w14:textId="77777777" w:rsidTr="00A736A1">
        <w:tc>
          <w:tcPr>
            <w:tcW w:w="3085" w:type="dxa"/>
            <w:vAlign w:val="center"/>
          </w:tcPr>
          <w:p w14:paraId="4137BEC1" w14:textId="77777777" w:rsidR="00355445" w:rsidRPr="007D331F" w:rsidRDefault="00355445" w:rsidP="007D331F">
            <w:pPr>
              <w:pStyle w:val="a5"/>
              <w:spacing w:before="0" w:beforeAutospacing="0" w:after="0" w:afterAutospacing="0"/>
              <w:jc w:val="both"/>
              <w:rPr>
                <w:color w:val="000000"/>
              </w:rPr>
            </w:pPr>
            <w:r w:rsidRPr="007D331F">
              <w:rPr>
                <w:color w:val="000000"/>
              </w:rPr>
              <w:lastRenderedPageBreak/>
              <w:t>Каждый предмет имеет маркировку, фиксиру</w:t>
            </w:r>
            <w:r w:rsidRPr="007D331F">
              <w:rPr>
                <w:color w:val="000000"/>
              </w:rPr>
              <w:t>ю</w:t>
            </w:r>
            <w:r w:rsidRPr="007D331F">
              <w:rPr>
                <w:color w:val="000000"/>
              </w:rPr>
              <w:t>щую его принадлежность определенному рабочему месту</w:t>
            </w:r>
          </w:p>
        </w:tc>
        <w:tc>
          <w:tcPr>
            <w:tcW w:w="1873" w:type="dxa"/>
          </w:tcPr>
          <w:p w14:paraId="129DD7B8" w14:textId="77777777" w:rsidR="00355445" w:rsidRPr="007D331F" w:rsidRDefault="00355445" w:rsidP="007D331F">
            <w:pPr>
              <w:rPr>
                <w:rFonts w:ascii="Times New Roman" w:hAnsi="Times New Roman" w:cs="Times New Roman"/>
                <w:sz w:val="24"/>
                <w:szCs w:val="24"/>
              </w:rPr>
            </w:pPr>
            <w:r w:rsidRPr="007D331F">
              <w:rPr>
                <w:rFonts w:ascii="Times New Roman" w:hAnsi="Times New Roman" w:cs="Times New Roman"/>
                <w:sz w:val="24"/>
                <w:szCs w:val="24"/>
              </w:rPr>
              <w:t>+</w:t>
            </w:r>
          </w:p>
        </w:tc>
        <w:tc>
          <w:tcPr>
            <w:tcW w:w="4931" w:type="dxa"/>
          </w:tcPr>
          <w:p w14:paraId="4C696D02" w14:textId="77777777" w:rsidR="00355445" w:rsidRPr="007D331F" w:rsidRDefault="00355445" w:rsidP="007D331F">
            <w:pPr>
              <w:rPr>
                <w:rFonts w:ascii="Times New Roman" w:hAnsi="Times New Roman" w:cs="Times New Roman"/>
                <w:sz w:val="24"/>
                <w:szCs w:val="24"/>
              </w:rPr>
            </w:pPr>
          </w:p>
        </w:tc>
      </w:tr>
    </w:tbl>
    <w:p w14:paraId="0A820734" w14:textId="77777777" w:rsidR="00FE1E8F" w:rsidRDefault="00FE1E8F" w:rsidP="007D331F">
      <w:pPr>
        <w:spacing w:after="0" w:line="240" w:lineRule="auto"/>
        <w:jc w:val="both"/>
        <w:rPr>
          <w:rFonts w:ascii="Times New Roman" w:hAnsi="Times New Roman" w:cs="Times New Roman"/>
          <w:sz w:val="24"/>
          <w:szCs w:val="24"/>
        </w:rPr>
      </w:pPr>
    </w:p>
    <w:p w14:paraId="4D72944B" w14:textId="634FA7B6" w:rsidR="00A736A1" w:rsidRPr="00A736A1" w:rsidRDefault="00A736A1" w:rsidP="007D331F">
      <w:pPr>
        <w:spacing w:after="0" w:line="240" w:lineRule="auto"/>
        <w:jc w:val="both"/>
        <w:rPr>
          <w:rFonts w:ascii="Times New Roman" w:hAnsi="Times New Roman" w:cs="Times New Roman"/>
          <w:i/>
          <w:sz w:val="24"/>
          <w:szCs w:val="24"/>
        </w:rPr>
      </w:pPr>
      <w:r w:rsidRPr="00A736A1">
        <w:rPr>
          <w:rFonts w:ascii="Times New Roman" w:hAnsi="Times New Roman" w:cs="Times New Roman"/>
          <w:i/>
          <w:sz w:val="24"/>
          <w:szCs w:val="24"/>
        </w:rPr>
        <w:t>Подсчет баллов</w:t>
      </w:r>
    </w:p>
    <w:tbl>
      <w:tblPr>
        <w:tblStyle w:val="a6"/>
        <w:tblW w:w="5000" w:type="pct"/>
        <w:tblLook w:val="04A0" w:firstRow="1" w:lastRow="0" w:firstColumn="1" w:lastColumn="0" w:noHBand="0" w:noVBand="1"/>
      </w:tblPr>
      <w:tblGrid>
        <w:gridCol w:w="8006"/>
        <w:gridCol w:w="1848"/>
      </w:tblGrid>
      <w:tr w:rsidR="00615221" w:rsidRPr="007D331F" w14:paraId="457DE8CD" w14:textId="77777777" w:rsidTr="00A736A1">
        <w:tc>
          <w:tcPr>
            <w:tcW w:w="8755" w:type="dxa"/>
          </w:tcPr>
          <w:p w14:paraId="0D06E57C" w14:textId="77777777" w:rsidR="00615221" w:rsidRPr="007D331F" w:rsidRDefault="00615221" w:rsidP="007D331F">
            <w:pPr>
              <w:jc w:val="both"/>
              <w:rPr>
                <w:rFonts w:ascii="Times New Roman" w:hAnsi="Times New Roman" w:cs="Times New Roman"/>
                <w:sz w:val="24"/>
                <w:szCs w:val="24"/>
              </w:rPr>
            </w:pPr>
            <w:r w:rsidRPr="007D331F">
              <w:rPr>
                <w:rFonts w:ascii="Times New Roman" w:hAnsi="Times New Roman" w:cs="Times New Roman"/>
                <w:sz w:val="24"/>
                <w:szCs w:val="24"/>
              </w:rPr>
              <w:t>За каждую верно данную оценку</w:t>
            </w:r>
          </w:p>
        </w:tc>
        <w:tc>
          <w:tcPr>
            <w:tcW w:w="1927" w:type="dxa"/>
          </w:tcPr>
          <w:p w14:paraId="5C9E71BB" w14:textId="77777777" w:rsidR="00615221" w:rsidRPr="007D331F" w:rsidRDefault="00615221" w:rsidP="007D331F">
            <w:pPr>
              <w:jc w:val="both"/>
              <w:rPr>
                <w:rFonts w:ascii="Times New Roman" w:hAnsi="Times New Roman" w:cs="Times New Roman"/>
                <w:sz w:val="24"/>
                <w:szCs w:val="24"/>
              </w:rPr>
            </w:pPr>
            <w:r w:rsidRPr="007D331F">
              <w:rPr>
                <w:rFonts w:ascii="Times New Roman" w:hAnsi="Times New Roman" w:cs="Times New Roman"/>
                <w:sz w:val="24"/>
                <w:szCs w:val="24"/>
              </w:rPr>
              <w:t>1 балл</w:t>
            </w:r>
          </w:p>
        </w:tc>
      </w:tr>
      <w:tr w:rsidR="001D50D6" w:rsidRPr="007D331F" w14:paraId="28A1F564" w14:textId="77777777" w:rsidTr="00A736A1">
        <w:tc>
          <w:tcPr>
            <w:tcW w:w="8755" w:type="dxa"/>
          </w:tcPr>
          <w:p w14:paraId="076690AC" w14:textId="57499D76" w:rsidR="001D50D6" w:rsidRPr="007D331F" w:rsidRDefault="001D50D6" w:rsidP="007D331F">
            <w:pPr>
              <w:ind w:left="709"/>
              <w:jc w:val="both"/>
              <w:rPr>
                <w:rFonts w:ascii="Times New Roman" w:hAnsi="Times New Roman" w:cs="Times New Roman"/>
                <w:i/>
                <w:sz w:val="24"/>
                <w:szCs w:val="24"/>
              </w:rPr>
            </w:pPr>
            <w:r w:rsidRPr="007D331F">
              <w:rPr>
                <w:rFonts w:ascii="Times New Roman" w:hAnsi="Times New Roman" w:cs="Times New Roman"/>
                <w:i/>
                <w:sz w:val="24"/>
                <w:szCs w:val="24"/>
              </w:rPr>
              <w:t>Максимально</w:t>
            </w:r>
          </w:p>
        </w:tc>
        <w:tc>
          <w:tcPr>
            <w:tcW w:w="1927" w:type="dxa"/>
          </w:tcPr>
          <w:p w14:paraId="04C8DBB9" w14:textId="3E2A8CFC" w:rsidR="001D50D6" w:rsidRPr="007D331F" w:rsidRDefault="001D50D6" w:rsidP="007D331F">
            <w:pPr>
              <w:ind w:left="459"/>
              <w:jc w:val="both"/>
              <w:rPr>
                <w:rFonts w:ascii="Times New Roman" w:hAnsi="Times New Roman" w:cs="Times New Roman"/>
                <w:i/>
                <w:sz w:val="24"/>
                <w:szCs w:val="24"/>
              </w:rPr>
            </w:pPr>
            <w:r w:rsidRPr="007D331F">
              <w:rPr>
                <w:rFonts w:ascii="Times New Roman" w:hAnsi="Times New Roman" w:cs="Times New Roman"/>
                <w:i/>
                <w:sz w:val="24"/>
                <w:szCs w:val="24"/>
              </w:rPr>
              <w:t>4 балла</w:t>
            </w:r>
          </w:p>
        </w:tc>
      </w:tr>
      <w:tr w:rsidR="001D50D6" w:rsidRPr="007D331F" w14:paraId="74C38FAB" w14:textId="77777777" w:rsidTr="00A736A1">
        <w:tc>
          <w:tcPr>
            <w:tcW w:w="8755" w:type="dxa"/>
          </w:tcPr>
          <w:p w14:paraId="7ED1E657" w14:textId="4DF9F4EB" w:rsidR="001D50D6" w:rsidRPr="007D331F" w:rsidRDefault="001D50D6" w:rsidP="007D331F">
            <w:pPr>
              <w:jc w:val="both"/>
              <w:rPr>
                <w:rFonts w:ascii="Times New Roman" w:hAnsi="Times New Roman" w:cs="Times New Roman"/>
                <w:sz w:val="24"/>
                <w:szCs w:val="24"/>
              </w:rPr>
            </w:pPr>
            <w:r w:rsidRPr="007D331F">
              <w:rPr>
                <w:rFonts w:ascii="Times New Roman" w:hAnsi="Times New Roman" w:cs="Times New Roman"/>
                <w:sz w:val="24"/>
                <w:szCs w:val="24"/>
              </w:rPr>
              <w:t>За каждый верный комментарий</w:t>
            </w:r>
          </w:p>
        </w:tc>
        <w:tc>
          <w:tcPr>
            <w:tcW w:w="1927" w:type="dxa"/>
          </w:tcPr>
          <w:p w14:paraId="557E9915" w14:textId="77777777" w:rsidR="001D50D6" w:rsidRPr="007D331F" w:rsidRDefault="001D50D6" w:rsidP="007D331F">
            <w:pPr>
              <w:jc w:val="both"/>
              <w:rPr>
                <w:rFonts w:ascii="Times New Roman" w:hAnsi="Times New Roman" w:cs="Times New Roman"/>
                <w:sz w:val="24"/>
                <w:szCs w:val="24"/>
              </w:rPr>
            </w:pPr>
            <w:r w:rsidRPr="007D331F">
              <w:rPr>
                <w:rFonts w:ascii="Times New Roman" w:hAnsi="Times New Roman" w:cs="Times New Roman"/>
                <w:sz w:val="24"/>
                <w:szCs w:val="24"/>
              </w:rPr>
              <w:t>1 балл</w:t>
            </w:r>
          </w:p>
        </w:tc>
      </w:tr>
      <w:tr w:rsidR="001D50D6" w:rsidRPr="007D331F" w14:paraId="15D0D4F8" w14:textId="77777777" w:rsidTr="00A736A1">
        <w:tc>
          <w:tcPr>
            <w:tcW w:w="8755" w:type="dxa"/>
          </w:tcPr>
          <w:p w14:paraId="0D6B998C" w14:textId="77777777" w:rsidR="001D50D6" w:rsidRPr="007D331F" w:rsidRDefault="001D50D6" w:rsidP="007D331F">
            <w:pPr>
              <w:ind w:left="709"/>
              <w:jc w:val="both"/>
              <w:rPr>
                <w:rFonts w:ascii="Times New Roman" w:hAnsi="Times New Roman" w:cs="Times New Roman"/>
                <w:i/>
                <w:sz w:val="24"/>
                <w:szCs w:val="24"/>
              </w:rPr>
            </w:pPr>
            <w:r w:rsidRPr="007D331F">
              <w:rPr>
                <w:rFonts w:ascii="Times New Roman" w:hAnsi="Times New Roman" w:cs="Times New Roman"/>
                <w:i/>
                <w:sz w:val="24"/>
                <w:szCs w:val="24"/>
              </w:rPr>
              <w:t>Максимально</w:t>
            </w:r>
          </w:p>
        </w:tc>
        <w:tc>
          <w:tcPr>
            <w:tcW w:w="1927" w:type="dxa"/>
          </w:tcPr>
          <w:p w14:paraId="73EE3E16" w14:textId="6CD1A626" w:rsidR="001D50D6" w:rsidRPr="007D331F" w:rsidRDefault="001D50D6" w:rsidP="007D331F">
            <w:pPr>
              <w:ind w:left="459"/>
              <w:jc w:val="both"/>
              <w:rPr>
                <w:rFonts w:ascii="Times New Roman" w:hAnsi="Times New Roman" w:cs="Times New Roman"/>
                <w:i/>
                <w:sz w:val="24"/>
                <w:szCs w:val="24"/>
              </w:rPr>
            </w:pPr>
            <w:r w:rsidRPr="007D331F">
              <w:rPr>
                <w:rFonts w:ascii="Times New Roman" w:hAnsi="Times New Roman" w:cs="Times New Roman"/>
                <w:i/>
                <w:sz w:val="24"/>
                <w:szCs w:val="24"/>
              </w:rPr>
              <w:t>2 балла</w:t>
            </w:r>
          </w:p>
        </w:tc>
      </w:tr>
      <w:tr w:rsidR="00615221" w:rsidRPr="007D331F" w14:paraId="5302F0B8" w14:textId="77777777" w:rsidTr="00A736A1">
        <w:tc>
          <w:tcPr>
            <w:tcW w:w="8755" w:type="dxa"/>
          </w:tcPr>
          <w:p w14:paraId="0A58E076" w14:textId="77777777" w:rsidR="00615221" w:rsidRPr="007D331F" w:rsidRDefault="00615221" w:rsidP="007D331F">
            <w:pPr>
              <w:jc w:val="both"/>
              <w:rPr>
                <w:rFonts w:ascii="Times New Roman" w:hAnsi="Times New Roman" w:cs="Times New Roman"/>
                <w:b/>
                <w:i/>
                <w:sz w:val="24"/>
                <w:szCs w:val="24"/>
              </w:rPr>
            </w:pPr>
            <w:r w:rsidRPr="007D331F">
              <w:rPr>
                <w:rFonts w:ascii="Times New Roman" w:hAnsi="Times New Roman" w:cs="Times New Roman"/>
                <w:b/>
                <w:i/>
                <w:sz w:val="24"/>
                <w:szCs w:val="24"/>
              </w:rPr>
              <w:t>Максимальный балл</w:t>
            </w:r>
          </w:p>
        </w:tc>
        <w:tc>
          <w:tcPr>
            <w:tcW w:w="1927" w:type="dxa"/>
          </w:tcPr>
          <w:p w14:paraId="0EA7B622" w14:textId="325F1A18" w:rsidR="00615221" w:rsidRPr="007D331F" w:rsidRDefault="00615221" w:rsidP="007D331F">
            <w:pPr>
              <w:jc w:val="both"/>
              <w:rPr>
                <w:rFonts w:ascii="Times New Roman" w:hAnsi="Times New Roman" w:cs="Times New Roman"/>
                <w:b/>
                <w:i/>
                <w:sz w:val="24"/>
                <w:szCs w:val="24"/>
              </w:rPr>
            </w:pPr>
            <w:r w:rsidRPr="007D331F">
              <w:rPr>
                <w:rFonts w:ascii="Times New Roman" w:hAnsi="Times New Roman" w:cs="Times New Roman"/>
                <w:b/>
                <w:i/>
                <w:sz w:val="24"/>
                <w:szCs w:val="24"/>
              </w:rPr>
              <w:t>6 баллов</w:t>
            </w:r>
          </w:p>
        </w:tc>
      </w:tr>
    </w:tbl>
    <w:p w14:paraId="64137A8D" w14:textId="3000F09F" w:rsidR="00615221" w:rsidRPr="007D331F" w:rsidRDefault="00615221" w:rsidP="007D331F">
      <w:pPr>
        <w:spacing w:after="0" w:line="240" w:lineRule="auto"/>
        <w:rPr>
          <w:rFonts w:ascii="Times New Roman" w:hAnsi="Times New Roman" w:cs="Times New Roman"/>
          <w:sz w:val="24"/>
          <w:szCs w:val="24"/>
        </w:rPr>
      </w:pPr>
    </w:p>
    <w:sectPr w:rsidR="00615221" w:rsidRPr="007D331F" w:rsidSect="007D331F">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F501C"/>
    <w:multiLevelType w:val="hybridMultilevel"/>
    <w:tmpl w:val="FDFC7804"/>
    <w:lvl w:ilvl="0" w:tplc="085645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C816DB9"/>
    <w:multiLevelType w:val="hybridMultilevel"/>
    <w:tmpl w:val="3D8454A8"/>
    <w:lvl w:ilvl="0" w:tplc="46DE1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characterSpacingControl w:val="doNotCompress"/>
  <w:compat>
    <w:compatSetting w:name="compatibilityMode" w:uri="http://schemas.microsoft.com/office/word" w:val="12"/>
  </w:compat>
  <w:rsids>
    <w:rsidRoot w:val="00685DA4"/>
    <w:rsid w:val="000021F0"/>
    <w:rsid w:val="00047BD0"/>
    <w:rsid w:val="000C69AC"/>
    <w:rsid w:val="001D50D6"/>
    <w:rsid w:val="00355445"/>
    <w:rsid w:val="004711BC"/>
    <w:rsid w:val="004A07B8"/>
    <w:rsid w:val="00615221"/>
    <w:rsid w:val="00685DA4"/>
    <w:rsid w:val="00700692"/>
    <w:rsid w:val="00704FFC"/>
    <w:rsid w:val="00717485"/>
    <w:rsid w:val="007230D0"/>
    <w:rsid w:val="007D331F"/>
    <w:rsid w:val="007F0CE9"/>
    <w:rsid w:val="00813701"/>
    <w:rsid w:val="00830964"/>
    <w:rsid w:val="00861F69"/>
    <w:rsid w:val="009269EE"/>
    <w:rsid w:val="00952446"/>
    <w:rsid w:val="009D19E4"/>
    <w:rsid w:val="00A26C60"/>
    <w:rsid w:val="00A736A1"/>
    <w:rsid w:val="00B55E46"/>
    <w:rsid w:val="00B707FF"/>
    <w:rsid w:val="00BC56A5"/>
    <w:rsid w:val="00C530FC"/>
    <w:rsid w:val="00D0411F"/>
    <w:rsid w:val="00D6576B"/>
    <w:rsid w:val="00D75741"/>
    <w:rsid w:val="00DA426A"/>
    <w:rsid w:val="00DC6B43"/>
    <w:rsid w:val="00DD2A52"/>
    <w:rsid w:val="00DF0092"/>
    <w:rsid w:val="00E569DB"/>
    <w:rsid w:val="00E942BC"/>
    <w:rsid w:val="00F45562"/>
    <w:rsid w:val="00F548DA"/>
    <w:rsid w:val="00F87866"/>
    <w:rsid w:val="00FE1E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5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B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5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5DA4"/>
    <w:rPr>
      <w:rFonts w:ascii="Tahoma" w:hAnsi="Tahoma" w:cs="Tahoma"/>
      <w:sz w:val="16"/>
      <w:szCs w:val="16"/>
    </w:rPr>
  </w:style>
  <w:style w:type="paragraph" w:styleId="a5">
    <w:name w:val="Normal (Web)"/>
    <w:basedOn w:val="a"/>
    <w:uiPriority w:val="99"/>
    <w:unhideWhenUsed/>
    <w:rsid w:val="00FE1E8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FE1E8F"/>
    <w:pPr>
      <w:spacing w:after="0" w:line="240"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717485"/>
    <w:pPr>
      <w:ind w:left="720"/>
      <w:contextualSpacing/>
    </w:pPr>
  </w:style>
  <w:style w:type="character" w:styleId="a8">
    <w:name w:val="Hyperlink"/>
    <w:basedOn w:val="a0"/>
    <w:uiPriority w:val="99"/>
    <w:unhideWhenUsed/>
    <w:rsid w:val="00A736A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4757">
      <w:bodyDiv w:val="1"/>
      <w:marLeft w:val="0"/>
      <w:marRight w:val="0"/>
      <w:marTop w:val="0"/>
      <w:marBottom w:val="0"/>
      <w:divBdr>
        <w:top w:val="none" w:sz="0" w:space="0" w:color="auto"/>
        <w:left w:val="none" w:sz="0" w:space="0" w:color="auto"/>
        <w:bottom w:val="none" w:sz="0" w:space="0" w:color="auto"/>
        <w:right w:val="none" w:sz="0" w:space="0" w:color="auto"/>
      </w:divBdr>
    </w:div>
    <w:div w:id="389765024">
      <w:bodyDiv w:val="1"/>
      <w:marLeft w:val="0"/>
      <w:marRight w:val="0"/>
      <w:marTop w:val="0"/>
      <w:marBottom w:val="0"/>
      <w:divBdr>
        <w:top w:val="none" w:sz="0" w:space="0" w:color="auto"/>
        <w:left w:val="none" w:sz="0" w:space="0" w:color="auto"/>
        <w:bottom w:val="none" w:sz="0" w:space="0" w:color="auto"/>
        <w:right w:val="none" w:sz="0" w:space="0" w:color="auto"/>
      </w:divBdr>
    </w:div>
    <w:div w:id="545872853">
      <w:bodyDiv w:val="1"/>
      <w:marLeft w:val="0"/>
      <w:marRight w:val="0"/>
      <w:marTop w:val="0"/>
      <w:marBottom w:val="0"/>
      <w:divBdr>
        <w:top w:val="none" w:sz="0" w:space="0" w:color="auto"/>
        <w:left w:val="none" w:sz="0" w:space="0" w:color="auto"/>
        <w:bottom w:val="none" w:sz="0" w:space="0" w:color="auto"/>
        <w:right w:val="none" w:sz="0" w:space="0" w:color="auto"/>
      </w:divBdr>
    </w:div>
    <w:div w:id="1266576493">
      <w:bodyDiv w:val="1"/>
      <w:marLeft w:val="0"/>
      <w:marRight w:val="0"/>
      <w:marTop w:val="0"/>
      <w:marBottom w:val="0"/>
      <w:divBdr>
        <w:top w:val="none" w:sz="0" w:space="0" w:color="auto"/>
        <w:left w:val="none" w:sz="0" w:space="0" w:color="auto"/>
        <w:bottom w:val="none" w:sz="0" w:space="0" w:color="auto"/>
        <w:right w:val="none" w:sz="0" w:space="0" w:color="auto"/>
      </w:divBdr>
    </w:div>
    <w:div w:id="1467967044">
      <w:bodyDiv w:val="1"/>
      <w:marLeft w:val="0"/>
      <w:marRight w:val="0"/>
      <w:marTop w:val="0"/>
      <w:marBottom w:val="0"/>
      <w:divBdr>
        <w:top w:val="none" w:sz="0" w:space="0" w:color="auto"/>
        <w:left w:val="none" w:sz="0" w:space="0" w:color="auto"/>
        <w:bottom w:val="none" w:sz="0" w:space="0" w:color="auto"/>
        <w:right w:val="none" w:sz="0" w:space="0" w:color="auto"/>
      </w:divBdr>
    </w:div>
    <w:div w:id="1638800790">
      <w:bodyDiv w:val="1"/>
      <w:marLeft w:val="0"/>
      <w:marRight w:val="0"/>
      <w:marTop w:val="0"/>
      <w:marBottom w:val="0"/>
      <w:divBdr>
        <w:top w:val="none" w:sz="0" w:space="0" w:color="auto"/>
        <w:left w:val="none" w:sz="0" w:space="0" w:color="auto"/>
        <w:bottom w:val="none" w:sz="0" w:space="0" w:color="auto"/>
        <w:right w:val="none" w:sz="0" w:space="0" w:color="auto"/>
      </w:divBdr>
    </w:div>
    <w:div w:id="1705716795">
      <w:bodyDiv w:val="1"/>
      <w:marLeft w:val="0"/>
      <w:marRight w:val="0"/>
      <w:marTop w:val="0"/>
      <w:marBottom w:val="0"/>
      <w:divBdr>
        <w:top w:val="none" w:sz="0" w:space="0" w:color="auto"/>
        <w:left w:val="none" w:sz="0" w:space="0" w:color="auto"/>
        <w:bottom w:val="none" w:sz="0" w:space="0" w:color="auto"/>
        <w:right w:val="none" w:sz="0" w:space="0" w:color="auto"/>
      </w:divBdr>
    </w:div>
    <w:div w:id="197467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icete.ru/pegibs-213-1.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cik63.ru/upload/iblock/63f/63f6c4320e615fa44fc4517d9c8aef7d.pdf"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7</Pages>
  <Words>931</Words>
  <Characters>5309</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dc:creator>
  <cp:lastModifiedBy>Лена</cp:lastModifiedBy>
  <cp:revision>19</cp:revision>
  <dcterms:created xsi:type="dcterms:W3CDTF">2020-10-02T09:52:00Z</dcterms:created>
  <dcterms:modified xsi:type="dcterms:W3CDTF">2020-11-02T05:28:00Z</dcterms:modified>
</cp:coreProperties>
</file>