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6F5" w:rsidRPr="002D6618" w:rsidRDefault="001E46F5" w:rsidP="001E46F5">
      <w:pPr>
        <w:ind w:left="3686"/>
        <w:jc w:val="both"/>
        <w:rPr>
          <w:rFonts w:asciiTheme="minorHAnsi" w:hAnsiTheme="minorHAnsi" w:cstheme="minorHAnsi"/>
          <w:sz w:val="20"/>
          <w:szCs w:val="20"/>
        </w:rPr>
      </w:pPr>
      <w:r w:rsidRPr="002D6618">
        <w:rPr>
          <w:rFonts w:asciiTheme="minorHAnsi" w:hAnsiTheme="minorHAnsi" w:cstheme="minorHAnsi"/>
          <w:sz w:val="20"/>
          <w:szCs w:val="20"/>
        </w:rPr>
        <w:t>Задание подготовлено в рамках проекта АНО «Лаборатория моде</w:t>
      </w:r>
      <w:r w:rsidRPr="002D6618">
        <w:rPr>
          <w:rFonts w:asciiTheme="minorHAnsi" w:hAnsiTheme="minorHAnsi" w:cstheme="minorHAnsi"/>
          <w:sz w:val="20"/>
          <w:szCs w:val="20"/>
        </w:rPr>
        <w:t>р</w:t>
      </w:r>
      <w:r w:rsidRPr="002D6618">
        <w:rPr>
          <w:rFonts w:asciiTheme="minorHAnsi" w:hAnsiTheme="minorHAnsi" w:cstheme="minorHAnsi"/>
          <w:sz w:val="20"/>
          <w:szCs w:val="20"/>
        </w:rPr>
        <w:t>низации образовательных ресурсов» «Кадровый и учебно-методический ресурс формирования общих компетенций обуча</w:t>
      </w:r>
      <w:r w:rsidRPr="002D6618">
        <w:rPr>
          <w:rFonts w:asciiTheme="minorHAnsi" w:hAnsiTheme="minorHAnsi" w:cstheme="minorHAnsi"/>
          <w:sz w:val="20"/>
          <w:szCs w:val="20"/>
        </w:rPr>
        <w:t>ю</w:t>
      </w:r>
      <w:r w:rsidRPr="002D6618">
        <w:rPr>
          <w:rFonts w:asciiTheme="minorHAnsi" w:hAnsiTheme="minorHAnsi" w:cstheme="minorHAnsi"/>
          <w:sz w:val="20"/>
          <w:szCs w:val="20"/>
        </w:rPr>
        <w:t>щихся по программам СПО», который реализуется с использованием гранта Президента Российской Федерации на развитие гражданского общества, предоставленного Фондом президентских грантов.</w:t>
      </w:r>
    </w:p>
    <w:p w:rsidR="001E46F5" w:rsidRPr="002D6618" w:rsidRDefault="001E46F5" w:rsidP="001E46F5">
      <w:pPr>
        <w:jc w:val="both"/>
        <w:outlineLvl w:val="0"/>
        <w:rPr>
          <w:b/>
          <w:bCs/>
          <w:kern w:val="36"/>
        </w:rPr>
      </w:pPr>
      <w:r w:rsidRPr="002D6618">
        <w:rPr>
          <w:b/>
          <w:bCs/>
          <w:kern w:val="36"/>
        </w:rPr>
        <w:t>Разработчики</w:t>
      </w:r>
    </w:p>
    <w:p w:rsidR="001E46F5" w:rsidRPr="002D6618" w:rsidRDefault="001E46F5" w:rsidP="001E46F5">
      <w:pPr>
        <w:jc w:val="both"/>
        <w:outlineLvl w:val="0"/>
        <w:rPr>
          <w:bCs/>
          <w:kern w:val="36"/>
        </w:rPr>
      </w:pPr>
      <w:r w:rsidRPr="002D6618">
        <w:rPr>
          <w:bCs/>
          <w:kern w:val="36"/>
        </w:rPr>
        <w:t>Родионов Евгений Юрьевич, ГБПОУ «Самарский техникум промышленных технологий»</w:t>
      </w:r>
    </w:p>
    <w:p w:rsidR="001E46F5" w:rsidRPr="002D6618" w:rsidRDefault="001E46F5" w:rsidP="001E46F5">
      <w:pPr>
        <w:jc w:val="both"/>
        <w:outlineLvl w:val="0"/>
        <w:rPr>
          <w:bCs/>
          <w:kern w:val="36"/>
        </w:rPr>
      </w:pPr>
      <w:r w:rsidRPr="002D6618">
        <w:rPr>
          <w:bCs/>
          <w:kern w:val="36"/>
        </w:rPr>
        <w:t>Белякова Наталья Сергеевна, ГБУ ДПО Самарской области Центр профессионального обр</w:t>
      </w:r>
      <w:r w:rsidRPr="002D6618">
        <w:rPr>
          <w:bCs/>
          <w:kern w:val="36"/>
        </w:rPr>
        <w:t>а</w:t>
      </w:r>
      <w:r w:rsidRPr="002D6618">
        <w:rPr>
          <w:bCs/>
          <w:kern w:val="36"/>
        </w:rPr>
        <w:t>зования</w:t>
      </w:r>
    </w:p>
    <w:p w:rsidR="001E46F5" w:rsidRPr="002D6618" w:rsidRDefault="001E46F5" w:rsidP="001E46F5">
      <w:pPr>
        <w:jc w:val="both"/>
      </w:pPr>
    </w:p>
    <w:p w:rsidR="008C2511" w:rsidRPr="002D6618" w:rsidRDefault="008C2511" w:rsidP="001E46F5">
      <w:pPr>
        <w:jc w:val="both"/>
        <w:rPr>
          <w:rFonts w:eastAsia="Calibri"/>
          <w:b/>
        </w:rPr>
      </w:pPr>
      <w:r w:rsidRPr="002D6618">
        <w:rPr>
          <w:rFonts w:eastAsia="Calibri"/>
          <w:b/>
        </w:rPr>
        <w:t>Назначение задания</w:t>
      </w:r>
    </w:p>
    <w:p w:rsidR="008C2511" w:rsidRPr="002D6618" w:rsidRDefault="008C2511" w:rsidP="001E46F5">
      <w:pPr>
        <w:jc w:val="both"/>
        <w:rPr>
          <w:rFonts w:eastAsia="Arial Unicode MS"/>
          <w:lang w:val="ru"/>
        </w:rPr>
      </w:pPr>
      <w:r w:rsidRPr="002D6618">
        <w:rPr>
          <w:rFonts w:eastAsia="Arial Unicode MS"/>
          <w:lang w:val="ru"/>
        </w:rPr>
        <w:t>Компетенция в области разрешения проблем. Анализ рабочей ситуации. Уровень I</w:t>
      </w:r>
      <w:r w:rsidR="00605494" w:rsidRPr="002D6618">
        <w:rPr>
          <w:rFonts w:eastAsia="Arial Unicode MS"/>
          <w:lang w:val="ru"/>
        </w:rPr>
        <w:t>I</w:t>
      </w:r>
    </w:p>
    <w:p w:rsidR="008C2511" w:rsidRPr="002D6618" w:rsidRDefault="008C2511" w:rsidP="001E46F5">
      <w:pPr>
        <w:jc w:val="both"/>
        <w:rPr>
          <w:rFonts w:eastAsia="SimSun"/>
          <w:lang w:eastAsia="zh-CN"/>
        </w:rPr>
      </w:pPr>
      <w:r w:rsidRPr="002D6618">
        <w:rPr>
          <w:rFonts w:eastAsia="SimSun"/>
          <w:lang w:eastAsia="zh-CN"/>
        </w:rPr>
        <w:t>МДК. 02.02 Техническое обслуживание, ремонт и монтаж домовых слаботочных систем зд</w:t>
      </w:r>
      <w:r w:rsidRPr="002D6618">
        <w:rPr>
          <w:rFonts w:eastAsia="SimSun"/>
          <w:lang w:eastAsia="zh-CN"/>
        </w:rPr>
        <w:t>а</w:t>
      </w:r>
      <w:r w:rsidRPr="002D6618">
        <w:rPr>
          <w:rFonts w:eastAsia="SimSun"/>
          <w:lang w:eastAsia="zh-CN"/>
        </w:rPr>
        <w:t>ний и сооружений</w:t>
      </w:r>
    </w:p>
    <w:p w:rsidR="00B3298C" w:rsidRPr="002D6618" w:rsidRDefault="008C2511" w:rsidP="001E46F5">
      <w:pPr>
        <w:jc w:val="both"/>
      </w:pPr>
      <w:r w:rsidRPr="002D6618">
        <w:t>Тема</w:t>
      </w:r>
      <w:r w:rsidR="001E46F5" w:rsidRPr="002D6618">
        <w:t>:</w:t>
      </w:r>
      <w:r w:rsidRPr="002D6618">
        <w:t xml:space="preserve"> Монтаж </w:t>
      </w:r>
      <w:r w:rsidR="00725EC8" w:rsidRPr="002D6618">
        <w:t xml:space="preserve">пожарных </w:t>
      </w:r>
      <w:r w:rsidRPr="002D6618">
        <w:t xml:space="preserve">извещателей системы автоматической пожарной сигнализации объектов </w:t>
      </w:r>
      <w:proofErr w:type="gramStart"/>
      <w:r w:rsidRPr="002D6618">
        <w:t>жилищно-коммунального</w:t>
      </w:r>
      <w:proofErr w:type="gramEnd"/>
      <w:r w:rsidRPr="002D6618">
        <w:t xml:space="preserve"> хозяйств</w:t>
      </w:r>
    </w:p>
    <w:p w:rsidR="001E46F5" w:rsidRPr="002D6618" w:rsidRDefault="001E46F5" w:rsidP="001E46F5">
      <w:pPr>
        <w:jc w:val="both"/>
      </w:pPr>
    </w:p>
    <w:p w:rsidR="001E46F5" w:rsidRPr="002D6618" w:rsidRDefault="001E46F5" w:rsidP="001E46F5">
      <w:pPr>
        <w:jc w:val="both"/>
        <w:rPr>
          <w:b/>
        </w:rPr>
      </w:pPr>
      <w:r w:rsidRPr="002D6618">
        <w:rPr>
          <w:b/>
        </w:rPr>
        <w:t>Комментарии</w:t>
      </w:r>
    </w:p>
    <w:p w:rsidR="00EE4993" w:rsidRPr="002D6618" w:rsidRDefault="001E46F5" w:rsidP="001E46F5">
      <w:pPr>
        <w:jc w:val="both"/>
      </w:pPr>
      <w:r w:rsidRPr="002D6618">
        <w:t>Д</w:t>
      </w:r>
      <w:r w:rsidR="00065040" w:rsidRPr="002D6618">
        <w:t>авая обратную связь по результатам выполнения задания, следует обратить внимание на то, что при положительной оценки по критерию необходимо обосновывать соответствие всех оцениваемых характеристик ситуации норме, тогда как при отрицательной достаточно ук</w:t>
      </w:r>
      <w:r w:rsidR="00065040" w:rsidRPr="002D6618">
        <w:t>а</w:t>
      </w:r>
      <w:r w:rsidR="00065040" w:rsidRPr="002D6618">
        <w:t>зать только те характеристики, которые противоречат норме, причем, для отрицательной оценки достаточно выявить одну такую характеристику (но чтобы оценка выполняла регул</w:t>
      </w:r>
      <w:r w:rsidR="00065040" w:rsidRPr="002D6618">
        <w:t>и</w:t>
      </w:r>
      <w:r w:rsidR="00065040" w:rsidRPr="002D6618">
        <w:t>рующую функцию, следует выявить все).</w:t>
      </w:r>
    </w:p>
    <w:p w:rsidR="00065040" w:rsidRPr="002D6618" w:rsidRDefault="00065040" w:rsidP="001E46F5">
      <w:pPr>
        <w:jc w:val="both"/>
      </w:pPr>
    </w:p>
    <w:p w:rsidR="00065040" w:rsidRPr="002D6618" w:rsidRDefault="00065040" w:rsidP="001E46F5">
      <w:pPr>
        <w:jc w:val="both"/>
      </w:pPr>
    </w:p>
    <w:p w:rsidR="00725EC8" w:rsidRPr="002D6618" w:rsidRDefault="002F2E59" w:rsidP="001E46F5">
      <w:pPr>
        <w:ind w:firstLine="709"/>
        <w:jc w:val="both"/>
      </w:pPr>
      <w:r w:rsidRPr="002D6618">
        <w:t xml:space="preserve">Внимательно изучите </w:t>
      </w:r>
      <w:r w:rsidR="00725EC8" w:rsidRPr="002D6618">
        <w:t>ситуаци</w:t>
      </w:r>
      <w:r w:rsidRPr="002D6618">
        <w:t>ю по</w:t>
      </w:r>
      <w:r w:rsidR="00725EC8" w:rsidRPr="002D6618">
        <w:t xml:space="preserve"> </w:t>
      </w:r>
      <w:r w:rsidRPr="002D6618">
        <w:t xml:space="preserve">описанию </w:t>
      </w:r>
      <w:r w:rsidR="00725EC8" w:rsidRPr="002D6618">
        <w:t xml:space="preserve">и </w:t>
      </w:r>
      <w:r w:rsidR="008C2511" w:rsidRPr="002D6618">
        <w:t>фотографи</w:t>
      </w:r>
      <w:r w:rsidRPr="002D6618">
        <w:t>ям</w:t>
      </w:r>
      <w:r w:rsidR="008C2511" w:rsidRPr="002D6618">
        <w:t xml:space="preserve"> </w:t>
      </w:r>
      <w:r w:rsidRPr="002D6618">
        <w:t xml:space="preserve">(источник </w:t>
      </w:r>
      <w:r w:rsidR="00ED49D9" w:rsidRPr="002D6618">
        <w:t>1</w:t>
      </w:r>
      <w:r w:rsidR="001E46F5" w:rsidRPr="002D6618">
        <w:t>).</w:t>
      </w:r>
    </w:p>
    <w:p w:rsidR="001E46F5" w:rsidRPr="002D6618" w:rsidRDefault="001E46F5" w:rsidP="001E46F5">
      <w:pPr>
        <w:ind w:firstLine="709"/>
        <w:jc w:val="both"/>
      </w:pPr>
      <w:r w:rsidRPr="002D6618">
        <w:t>Ознакомьтесь с паспортом пожарного извещателя (источник 2) и нормативными тр</w:t>
      </w:r>
      <w:r w:rsidRPr="002D6618">
        <w:t>е</w:t>
      </w:r>
      <w:r w:rsidRPr="002D6618">
        <w:t>бованиями к пожарным сигнализациям (источники 3 и 4).</w:t>
      </w:r>
    </w:p>
    <w:p w:rsidR="008C2511" w:rsidRPr="002D6618" w:rsidRDefault="008C2511" w:rsidP="001E46F5">
      <w:pPr>
        <w:ind w:firstLine="709"/>
        <w:jc w:val="both"/>
        <w:rPr>
          <w:b/>
        </w:rPr>
      </w:pPr>
      <w:r w:rsidRPr="002D6618">
        <w:rPr>
          <w:b/>
        </w:rPr>
        <w:t xml:space="preserve">Оцените соответствие </w:t>
      </w:r>
      <w:r w:rsidR="0054176B" w:rsidRPr="002D6618">
        <w:rPr>
          <w:b/>
        </w:rPr>
        <w:t xml:space="preserve">монтажа </w:t>
      </w:r>
      <w:r w:rsidR="00725EC8" w:rsidRPr="002D6618">
        <w:rPr>
          <w:b/>
        </w:rPr>
        <w:t xml:space="preserve">пожарных </w:t>
      </w:r>
      <w:r w:rsidR="0054176B" w:rsidRPr="002D6618">
        <w:rPr>
          <w:b/>
        </w:rPr>
        <w:t>извещателей требованиям пожарной безопасности.</w:t>
      </w:r>
    </w:p>
    <w:p w:rsidR="0054176B" w:rsidRPr="002D6618" w:rsidRDefault="0054176B" w:rsidP="001E46F5">
      <w:pPr>
        <w:ind w:firstLine="709"/>
        <w:jc w:val="both"/>
      </w:pPr>
      <w:r w:rsidRPr="002D6618">
        <w:t>Заполните бланк.</w:t>
      </w:r>
      <w:r w:rsidR="00ED49D9" w:rsidRPr="002D6618">
        <w:t xml:space="preserve"> Запишите основани</w:t>
      </w:r>
      <w:proofErr w:type="gramStart"/>
      <w:r w:rsidR="00ED49D9" w:rsidRPr="002D6618">
        <w:t>е(</w:t>
      </w:r>
      <w:proofErr w:type="gramEnd"/>
      <w:r w:rsidR="00ED49D9" w:rsidRPr="002D6618">
        <w:t>-</w:t>
      </w:r>
      <w:proofErr w:type="spellStart"/>
      <w:r w:rsidR="00ED49D9" w:rsidRPr="002D6618">
        <w:t>ия</w:t>
      </w:r>
      <w:proofErr w:type="spellEnd"/>
      <w:r w:rsidR="00ED49D9" w:rsidRPr="002D6618">
        <w:t>) для вашей оценки по каждому критерию в графе «Комментарии».</w:t>
      </w:r>
    </w:p>
    <w:p w:rsidR="00EE4993" w:rsidRPr="002D6618" w:rsidRDefault="0054176B" w:rsidP="001E46F5">
      <w:pPr>
        <w:ind w:firstLine="709"/>
        <w:jc w:val="right"/>
        <w:rPr>
          <w:i/>
        </w:rPr>
      </w:pPr>
      <w:r w:rsidRPr="002D6618">
        <w:rPr>
          <w:i/>
        </w:rPr>
        <w:t>Бланк</w:t>
      </w:r>
    </w:p>
    <w:tbl>
      <w:tblPr>
        <w:tblStyle w:val="1"/>
        <w:tblW w:w="9923" w:type="dxa"/>
        <w:tblInd w:w="108" w:type="dxa"/>
        <w:tblLook w:val="04A0" w:firstRow="1" w:lastRow="0" w:firstColumn="1" w:lastColumn="0" w:noHBand="0" w:noVBand="1"/>
      </w:tblPr>
      <w:tblGrid>
        <w:gridCol w:w="3969"/>
        <w:gridCol w:w="1418"/>
        <w:gridCol w:w="4536"/>
      </w:tblGrid>
      <w:tr w:rsidR="002D6618" w:rsidRPr="002D6618" w:rsidTr="001E46F5">
        <w:trPr>
          <w:trHeight w:val="562"/>
          <w:tblHeader/>
        </w:trPr>
        <w:tc>
          <w:tcPr>
            <w:tcW w:w="3969" w:type="dxa"/>
            <w:vAlign w:val="center"/>
          </w:tcPr>
          <w:p w:rsidR="00C5701A" w:rsidRPr="002D6618" w:rsidRDefault="00C5701A" w:rsidP="001E46F5">
            <w:pPr>
              <w:jc w:val="center"/>
            </w:pPr>
            <w:r w:rsidRPr="002D6618">
              <w:t>Критерий</w:t>
            </w:r>
          </w:p>
        </w:tc>
        <w:tc>
          <w:tcPr>
            <w:tcW w:w="1418" w:type="dxa"/>
            <w:vAlign w:val="center"/>
          </w:tcPr>
          <w:p w:rsidR="00C5701A" w:rsidRPr="002D6618" w:rsidRDefault="00C5701A" w:rsidP="001E46F5">
            <w:pPr>
              <w:jc w:val="center"/>
            </w:pPr>
            <w:r w:rsidRPr="002D6618">
              <w:t>Оценка,</w:t>
            </w:r>
          </w:p>
          <w:p w:rsidR="00C5701A" w:rsidRPr="002D6618" w:rsidRDefault="00C5701A" w:rsidP="001E46F5">
            <w:pPr>
              <w:jc w:val="center"/>
            </w:pPr>
            <w:r w:rsidRPr="002D6618">
              <w:t>ДА\ НЕТ</w:t>
            </w:r>
          </w:p>
        </w:tc>
        <w:tc>
          <w:tcPr>
            <w:tcW w:w="4536" w:type="dxa"/>
            <w:vAlign w:val="center"/>
          </w:tcPr>
          <w:p w:rsidR="00C5701A" w:rsidRPr="002D6618" w:rsidRDefault="00C5701A" w:rsidP="001E46F5">
            <w:pPr>
              <w:jc w:val="center"/>
            </w:pPr>
            <w:r w:rsidRPr="002D6618">
              <w:t>Комментарий</w:t>
            </w:r>
          </w:p>
        </w:tc>
      </w:tr>
      <w:tr w:rsidR="002D6618" w:rsidRPr="002D6618" w:rsidTr="00ED49D9">
        <w:trPr>
          <w:trHeight w:hRule="exact" w:val="1985"/>
        </w:trPr>
        <w:tc>
          <w:tcPr>
            <w:tcW w:w="3969" w:type="dxa"/>
            <w:vAlign w:val="center"/>
          </w:tcPr>
          <w:p w:rsidR="00C5701A" w:rsidRPr="002D6618" w:rsidRDefault="00C5701A" w:rsidP="001E46F5">
            <w:r w:rsidRPr="002D6618">
              <w:rPr>
                <w:rFonts w:eastAsia="SimSun"/>
                <w:lang w:eastAsia="zh-CN"/>
              </w:rPr>
              <w:t xml:space="preserve">Монтаж пожарных извещателей выполнен в соответствии с </w:t>
            </w:r>
            <w:r w:rsidRPr="002D6618">
              <w:t>Паспо</w:t>
            </w:r>
            <w:r w:rsidRPr="002D6618">
              <w:t>р</w:t>
            </w:r>
            <w:r w:rsidRPr="002D6618">
              <w:t>том ПАСН.425232.030 ПС Редакция 9</w:t>
            </w:r>
            <w:r w:rsidR="00ED49D9" w:rsidRPr="002D6618">
              <w:t xml:space="preserve"> </w:t>
            </w:r>
            <w:r w:rsidRPr="002D6618">
              <w:t>Извещатель пожарный дымовой оптико-электронный ИП 212-141М</w:t>
            </w:r>
          </w:p>
        </w:tc>
        <w:tc>
          <w:tcPr>
            <w:tcW w:w="1418" w:type="dxa"/>
            <w:vAlign w:val="center"/>
          </w:tcPr>
          <w:p w:rsidR="00C5701A" w:rsidRPr="002D6618" w:rsidRDefault="00C5701A" w:rsidP="001E46F5">
            <w:pPr>
              <w:jc w:val="left"/>
              <w:rPr>
                <w:rFonts w:eastAsia="SimSun"/>
                <w:lang w:eastAsia="zh-CN"/>
              </w:rPr>
            </w:pPr>
          </w:p>
        </w:tc>
        <w:tc>
          <w:tcPr>
            <w:tcW w:w="4536" w:type="dxa"/>
            <w:vAlign w:val="center"/>
          </w:tcPr>
          <w:p w:rsidR="00C5701A" w:rsidRPr="002D6618" w:rsidRDefault="00C5701A" w:rsidP="001E46F5">
            <w:pPr>
              <w:jc w:val="left"/>
              <w:rPr>
                <w:rFonts w:eastAsia="SimSun"/>
                <w:lang w:eastAsia="zh-CN"/>
              </w:rPr>
            </w:pPr>
          </w:p>
        </w:tc>
      </w:tr>
      <w:tr w:rsidR="002D6618" w:rsidRPr="002D6618" w:rsidTr="00ED49D9">
        <w:trPr>
          <w:trHeight w:hRule="exact" w:val="1985"/>
        </w:trPr>
        <w:tc>
          <w:tcPr>
            <w:tcW w:w="3969" w:type="dxa"/>
            <w:vAlign w:val="center"/>
          </w:tcPr>
          <w:p w:rsidR="00C5701A" w:rsidRPr="002D6618" w:rsidRDefault="00C5701A" w:rsidP="001E46F5">
            <w:pPr>
              <w:textAlignment w:val="baseline"/>
            </w:pPr>
            <w:r w:rsidRPr="002D6618">
              <w:t xml:space="preserve">Монтаж пожарных извещателей выполнен в соответствии со </w:t>
            </w:r>
            <w:r w:rsidR="001E46F5" w:rsidRPr="002D6618">
              <w:t>Сводом правил СП 5.13130.2009 «</w:t>
            </w:r>
            <w:r w:rsidRPr="002D6618">
              <w:t>Системы противопожарной защиты. Уст</w:t>
            </w:r>
            <w:r w:rsidRPr="002D6618">
              <w:t>а</w:t>
            </w:r>
            <w:r w:rsidRPr="002D6618">
              <w:t>новки пожарной сигнализации и пожаротушения автоматические. Нормы и правила проектирования</w:t>
            </w:r>
            <w:r w:rsidR="001E46F5" w:rsidRPr="002D6618">
              <w:t>»</w:t>
            </w:r>
          </w:p>
        </w:tc>
        <w:tc>
          <w:tcPr>
            <w:tcW w:w="1418" w:type="dxa"/>
            <w:vAlign w:val="center"/>
          </w:tcPr>
          <w:p w:rsidR="00C5701A" w:rsidRPr="002D6618" w:rsidRDefault="00C5701A" w:rsidP="001E46F5">
            <w:pPr>
              <w:jc w:val="left"/>
              <w:rPr>
                <w:rFonts w:eastAsia="SimSun"/>
                <w:lang w:eastAsia="zh-CN"/>
              </w:rPr>
            </w:pPr>
          </w:p>
        </w:tc>
        <w:tc>
          <w:tcPr>
            <w:tcW w:w="4536" w:type="dxa"/>
            <w:vAlign w:val="center"/>
          </w:tcPr>
          <w:p w:rsidR="00C5701A" w:rsidRPr="002D6618" w:rsidRDefault="00C5701A" w:rsidP="001E46F5">
            <w:pPr>
              <w:jc w:val="left"/>
              <w:rPr>
                <w:rFonts w:eastAsia="SimSun"/>
                <w:lang w:eastAsia="zh-CN"/>
              </w:rPr>
            </w:pPr>
          </w:p>
        </w:tc>
      </w:tr>
      <w:tr w:rsidR="002D6618" w:rsidRPr="002D6618" w:rsidTr="00ED49D9">
        <w:trPr>
          <w:trHeight w:hRule="exact" w:val="1985"/>
        </w:trPr>
        <w:tc>
          <w:tcPr>
            <w:tcW w:w="3969" w:type="dxa"/>
            <w:vAlign w:val="center"/>
          </w:tcPr>
          <w:p w:rsidR="00C5701A" w:rsidRPr="002D6618" w:rsidRDefault="00C5701A" w:rsidP="001E46F5">
            <w:pPr>
              <w:shd w:val="clear" w:color="auto" w:fill="FFFFFF"/>
              <w:textAlignment w:val="baseline"/>
              <w:outlineLvl w:val="0"/>
              <w:rPr>
                <w:bCs/>
                <w:spacing w:val="2"/>
                <w:kern w:val="36"/>
              </w:rPr>
            </w:pPr>
            <w:r w:rsidRPr="002D6618">
              <w:lastRenderedPageBreak/>
              <w:t xml:space="preserve">Монтаж пожарных извещателей выполнен в соответствии со </w:t>
            </w:r>
            <w:r w:rsidRPr="002D6618">
              <w:rPr>
                <w:bCs/>
                <w:spacing w:val="2"/>
                <w:kern w:val="36"/>
              </w:rPr>
              <w:t>СНиП 2.04.09-84 Пожарная автоматика зданий и сооружений</w:t>
            </w:r>
          </w:p>
        </w:tc>
        <w:tc>
          <w:tcPr>
            <w:tcW w:w="1418" w:type="dxa"/>
            <w:vAlign w:val="center"/>
          </w:tcPr>
          <w:p w:rsidR="00C5701A" w:rsidRPr="002D6618" w:rsidRDefault="00C5701A" w:rsidP="001E46F5">
            <w:pPr>
              <w:jc w:val="left"/>
              <w:rPr>
                <w:rFonts w:eastAsia="SimSun"/>
                <w:lang w:eastAsia="zh-CN"/>
              </w:rPr>
            </w:pPr>
          </w:p>
        </w:tc>
        <w:tc>
          <w:tcPr>
            <w:tcW w:w="4536" w:type="dxa"/>
            <w:vAlign w:val="center"/>
          </w:tcPr>
          <w:p w:rsidR="00C5701A" w:rsidRPr="002D6618" w:rsidRDefault="00C5701A" w:rsidP="001E46F5">
            <w:pPr>
              <w:jc w:val="left"/>
              <w:rPr>
                <w:rFonts w:eastAsia="SimSun"/>
                <w:lang w:eastAsia="zh-CN"/>
              </w:rPr>
            </w:pPr>
          </w:p>
        </w:tc>
      </w:tr>
    </w:tbl>
    <w:p w:rsidR="00C4409F" w:rsidRPr="002D6618" w:rsidRDefault="00C4409F" w:rsidP="001E46F5">
      <w:pPr>
        <w:jc w:val="both"/>
      </w:pPr>
    </w:p>
    <w:p w:rsidR="0054176B" w:rsidRPr="002D6618" w:rsidRDefault="0054176B" w:rsidP="001E46F5">
      <w:pPr>
        <w:ind w:firstLineChars="125" w:firstLine="300"/>
        <w:jc w:val="right"/>
        <w:outlineLvl w:val="0"/>
        <w:rPr>
          <w:rFonts w:eastAsia="SimSun"/>
          <w:bCs/>
          <w:i/>
          <w:iCs/>
          <w:kern w:val="32"/>
          <w:lang w:eastAsia="zh-CN"/>
        </w:rPr>
      </w:pPr>
      <w:r w:rsidRPr="002D6618">
        <w:rPr>
          <w:rFonts w:eastAsia="SimSun"/>
          <w:bCs/>
          <w:i/>
          <w:iCs/>
          <w:kern w:val="32"/>
          <w:lang w:eastAsia="zh-CN"/>
        </w:rPr>
        <w:t>Источник 1</w:t>
      </w:r>
    </w:p>
    <w:p w:rsidR="00197BF8" w:rsidRPr="002D6618" w:rsidRDefault="00197BF8" w:rsidP="001E46F5">
      <w:pPr>
        <w:ind w:firstLineChars="295" w:firstLine="708"/>
        <w:jc w:val="both"/>
        <w:outlineLvl w:val="0"/>
        <w:rPr>
          <w:rFonts w:eastAsia="SimSun"/>
          <w:bCs/>
          <w:iCs/>
          <w:kern w:val="32"/>
          <w:lang w:eastAsia="zh-CN"/>
        </w:rPr>
      </w:pPr>
      <w:r w:rsidRPr="002D6618">
        <w:rPr>
          <w:rFonts w:eastAsia="SimSun"/>
          <w:bCs/>
          <w:iCs/>
          <w:kern w:val="32"/>
          <w:lang w:eastAsia="zh-CN"/>
        </w:rPr>
        <w:t xml:space="preserve">Квартира состоит из </w:t>
      </w:r>
      <w:r w:rsidR="002D1DD9" w:rsidRPr="002D6618">
        <w:rPr>
          <w:rFonts w:eastAsia="SimSun"/>
          <w:bCs/>
          <w:iCs/>
          <w:kern w:val="32"/>
          <w:lang w:eastAsia="zh-CN"/>
        </w:rPr>
        <w:t>двух</w:t>
      </w:r>
      <w:r w:rsidR="001E46F5" w:rsidRPr="002D6618">
        <w:rPr>
          <w:rFonts w:eastAsia="SimSun"/>
          <w:bCs/>
          <w:iCs/>
          <w:kern w:val="32"/>
          <w:lang w:eastAsia="zh-CN"/>
        </w:rPr>
        <w:t xml:space="preserve"> комнат, </w:t>
      </w:r>
      <w:r w:rsidRPr="002D6618">
        <w:rPr>
          <w:rFonts w:eastAsia="SimSun"/>
          <w:bCs/>
          <w:iCs/>
          <w:kern w:val="32"/>
          <w:lang w:eastAsia="zh-CN"/>
        </w:rPr>
        <w:t>кухни, коридора и санузла.</w:t>
      </w:r>
    </w:p>
    <w:p w:rsidR="00F90330" w:rsidRPr="002D6618" w:rsidRDefault="00F90330" w:rsidP="001E46F5">
      <w:pPr>
        <w:ind w:firstLineChars="295" w:firstLine="708"/>
        <w:jc w:val="both"/>
        <w:outlineLvl w:val="0"/>
        <w:rPr>
          <w:rFonts w:eastAsia="SimSun"/>
          <w:bCs/>
          <w:iCs/>
          <w:kern w:val="32"/>
          <w:lang w:eastAsia="zh-CN"/>
        </w:rPr>
      </w:pPr>
      <w:r w:rsidRPr="002D6618">
        <w:rPr>
          <w:rFonts w:eastAsia="SimSun"/>
          <w:bCs/>
          <w:iCs/>
          <w:kern w:val="32"/>
          <w:lang w:eastAsia="zh-CN"/>
        </w:rPr>
        <w:t>Площадь квартиры 52,5 м</w:t>
      </w:r>
      <w:proofErr w:type="gramStart"/>
      <w:r w:rsidRPr="002D6618">
        <w:rPr>
          <w:rFonts w:eastAsia="SimSun"/>
          <w:bCs/>
          <w:iCs/>
          <w:kern w:val="32"/>
          <w:vertAlign w:val="superscript"/>
          <w:lang w:eastAsia="zh-CN"/>
        </w:rPr>
        <w:t>2</w:t>
      </w:r>
      <w:proofErr w:type="gramEnd"/>
      <w:r w:rsidRPr="002D6618">
        <w:rPr>
          <w:rFonts w:eastAsia="SimSun"/>
          <w:bCs/>
          <w:iCs/>
          <w:kern w:val="32"/>
          <w:lang w:eastAsia="zh-CN"/>
        </w:rPr>
        <w:t>.</w:t>
      </w:r>
    </w:p>
    <w:p w:rsidR="00197BF8" w:rsidRPr="002D6618" w:rsidRDefault="00725EC8" w:rsidP="001E46F5">
      <w:pPr>
        <w:ind w:firstLineChars="295" w:firstLine="708"/>
        <w:jc w:val="both"/>
        <w:outlineLvl w:val="0"/>
        <w:rPr>
          <w:rFonts w:eastAsia="SimSun"/>
          <w:bCs/>
          <w:iCs/>
          <w:kern w:val="32"/>
          <w:lang w:eastAsia="zh-CN"/>
        </w:rPr>
      </w:pPr>
      <w:r w:rsidRPr="002D6618">
        <w:rPr>
          <w:rFonts w:eastAsia="SimSun"/>
          <w:bCs/>
          <w:iCs/>
          <w:kern w:val="32"/>
          <w:lang w:eastAsia="zh-CN"/>
        </w:rPr>
        <w:t xml:space="preserve">Все </w:t>
      </w:r>
      <w:r w:rsidR="00C556EB" w:rsidRPr="002D6618">
        <w:rPr>
          <w:rFonts w:eastAsia="SimSun"/>
          <w:bCs/>
          <w:iCs/>
          <w:kern w:val="32"/>
          <w:lang w:eastAsia="zh-CN"/>
        </w:rPr>
        <w:t xml:space="preserve">пожарные </w:t>
      </w:r>
      <w:r w:rsidRPr="002D6618">
        <w:rPr>
          <w:rFonts w:eastAsia="SimSun"/>
          <w:bCs/>
          <w:iCs/>
          <w:kern w:val="32"/>
          <w:lang w:eastAsia="zh-CN"/>
        </w:rPr>
        <w:t xml:space="preserve">извещатели </w:t>
      </w:r>
      <w:r w:rsidR="00C844B7" w:rsidRPr="002D6618">
        <w:rPr>
          <w:rFonts w:eastAsia="SimSun"/>
          <w:bCs/>
          <w:iCs/>
          <w:kern w:val="32"/>
          <w:lang w:eastAsia="zh-CN"/>
        </w:rPr>
        <w:t xml:space="preserve">(дымовые оптико-электронные ИП 212-141М) </w:t>
      </w:r>
      <w:r w:rsidRPr="002D6618">
        <w:rPr>
          <w:rFonts w:eastAsia="SimSun"/>
          <w:bCs/>
          <w:iCs/>
          <w:kern w:val="32"/>
          <w:lang w:eastAsia="zh-CN"/>
        </w:rPr>
        <w:t>установлены в коридоре квартиры над входной дверью</w:t>
      </w:r>
      <w:r w:rsidR="00C556EB" w:rsidRPr="002D6618">
        <w:rPr>
          <w:rFonts w:eastAsia="SimSun"/>
          <w:bCs/>
          <w:iCs/>
          <w:kern w:val="32"/>
          <w:lang w:eastAsia="zh-CN"/>
        </w:rPr>
        <w:t xml:space="preserve"> и включены в один шлейф пожарной сигнализ</w:t>
      </w:r>
      <w:r w:rsidR="00C556EB" w:rsidRPr="002D6618">
        <w:rPr>
          <w:rFonts w:eastAsia="SimSun"/>
          <w:bCs/>
          <w:iCs/>
          <w:kern w:val="32"/>
          <w:lang w:eastAsia="zh-CN"/>
        </w:rPr>
        <w:t>а</w:t>
      </w:r>
      <w:r w:rsidR="00C556EB" w:rsidRPr="002D6618">
        <w:rPr>
          <w:rFonts w:eastAsia="SimSun"/>
          <w:bCs/>
          <w:iCs/>
          <w:kern w:val="32"/>
          <w:lang w:eastAsia="zh-CN"/>
        </w:rPr>
        <w:t>ции.</w:t>
      </w:r>
    </w:p>
    <w:p w:rsidR="00725EC8" w:rsidRPr="002D6618" w:rsidRDefault="00197BF8" w:rsidP="001E46F5">
      <w:pPr>
        <w:ind w:firstLineChars="295" w:firstLine="708"/>
        <w:jc w:val="both"/>
        <w:outlineLvl w:val="0"/>
        <w:rPr>
          <w:rFonts w:eastAsia="SimSun"/>
          <w:lang w:eastAsia="zh-CN"/>
        </w:rPr>
      </w:pPr>
      <w:r w:rsidRPr="002D6618">
        <w:rPr>
          <w:rFonts w:eastAsia="SimSun"/>
          <w:lang w:eastAsia="zh-CN"/>
        </w:rPr>
        <w:t>В зоне контроля преобладающий фактор пожара не определен.</w:t>
      </w:r>
    </w:p>
    <w:p w:rsidR="00A373E5" w:rsidRPr="002D6618" w:rsidRDefault="00A373E5" w:rsidP="001E46F5">
      <w:pPr>
        <w:ind w:firstLineChars="295" w:firstLine="708"/>
        <w:jc w:val="both"/>
        <w:outlineLvl w:val="0"/>
        <w:rPr>
          <w:rFonts w:eastAsia="SimSun"/>
          <w:bCs/>
          <w:iCs/>
          <w:kern w:val="32"/>
          <w:lang w:eastAsia="zh-CN"/>
        </w:rPr>
      </w:pPr>
      <w:r w:rsidRPr="002D6618">
        <w:rPr>
          <w:rFonts w:eastAsia="SimSun"/>
          <w:lang w:eastAsia="zh-CN"/>
        </w:rPr>
        <w:t xml:space="preserve">Дежурный режим извещателя </w:t>
      </w:r>
      <w:r w:rsidRPr="002D6618">
        <w:rPr>
          <w:rFonts w:eastAsia="SimSun"/>
          <w:bCs/>
          <w:iCs/>
          <w:kern w:val="32"/>
          <w:lang w:eastAsia="zh-CN"/>
        </w:rPr>
        <w:t xml:space="preserve">ИП 212-141М характеризуется миганием оптического индикатора. </w:t>
      </w:r>
    </w:p>
    <w:p w:rsidR="007F6786" w:rsidRPr="002D6618" w:rsidRDefault="007F6786" w:rsidP="001E46F5">
      <w:pPr>
        <w:jc w:val="both"/>
      </w:pP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0"/>
        <w:gridCol w:w="2034"/>
      </w:tblGrid>
      <w:tr w:rsidR="002D6618" w:rsidRPr="002D6618" w:rsidTr="001E46F5">
        <w:tc>
          <w:tcPr>
            <w:tcW w:w="7820" w:type="dxa"/>
          </w:tcPr>
          <w:p w:rsidR="002D1DD9" w:rsidRPr="002D6618" w:rsidRDefault="002D1DD9" w:rsidP="001E46F5">
            <w:pPr>
              <w:jc w:val="both"/>
            </w:pPr>
            <w:r w:rsidRPr="002D6618">
              <w:rPr>
                <w:noProof/>
              </w:rPr>
              <w:drawing>
                <wp:inline distT="0" distB="0" distL="0" distR="0" wp14:anchorId="11967C44" wp14:editId="5529FEB7">
                  <wp:extent cx="4805203" cy="3605356"/>
                  <wp:effectExtent l="0" t="0" r="0" b="0"/>
                  <wp:docPr id="1" name="Рисунок 1" descr="C:\Users\Анюта\Desktop\Голуб\Электрик А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юта\Desktop\Голуб\Электрик АС\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3578" cy="3604137"/>
                          </a:xfrm>
                          <a:prstGeom prst="rect">
                            <a:avLst/>
                          </a:prstGeom>
                          <a:noFill/>
                          <a:ln>
                            <a:noFill/>
                          </a:ln>
                        </pic:spPr>
                      </pic:pic>
                    </a:graphicData>
                  </a:graphic>
                </wp:inline>
              </w:drawing>
            </w:r>
          </w:p>
        </w:tc>
        <w:tc>
          <w:tcPr>
            <w:tcW w:w="2317" w:type="dxa"/>
            <w:vAlign w:val="center"/>
          </w:tcPr>
          <w:p w:rsidR="001E46F5" w:rsidRPr="002D6618" w:rsidRDefault="002D1DD9" w:rsidP="001E46F5">
            <w:pPr>
              <w:jc w:val="center"/>
            </w:pPr>
            <w:r w:rsidRPr="002D6618">
              <w:t>Рис. 1</w:t>
            </w:r>
            <w:r w:rsidR="005F6CA6" w:rsidRPr="002D6618">
              <w:t>. Извещ</w:t>
            </w:r>
            <w:r w:rsidR="005F6CA6" w:rsidRPr="002D6618">
              <w:t>а</w:t>
            </w:r>
            <w:r w:rsidR="005F6CA6" w:rsidRPr="002D6618">
              <w:t>тели системы а</w:t>
            </w:r>
            <w:r w:rsidR="005F6CA6" w:rsidRPr="002D6618">
              <w:t>в</w:t>
            </w:r>
            <w:r w:rsidR="005F6CA6" w:rsidRPr="002D6618">
              <w:t>томатической пожарной сигн</w:t>
            </w:r>
            <w:r w:rsidR="005F6CA6" w:rsidRPr="002D6618">
              <w:t>а</w:t>
            </w:r>
            <w:r w:rsidR="005F6CA6" w:rsidRPr="002D6618">
              <w:t>лизации дву</w:t>
            </w:r>
            <w:r w:rsidR="005F6CA6" w:rsidRPr="002D6618">
              <w:t>х</w:t>
            </w:r>
            <w:r w:rsidR="005F6CA6" w:rsidRPr="002D6618">
              <w:t>комнатной ква</w:t>
            </w:r>
            <w:r w:rsidR="005F6CA6" w:rsidRPr="002D6618">
              <w:t>р</w:t>
            </w:r>
            <w:r w:rsidR="005F6CA6" w:rsidRPr="002D6618">
              <w:t>ти</w:t>
            </w:r>
            <w:r w:rsidR="001E46F5" w:rsidRPr="002D6618">
              <w:t>ры.</w:t>
            </w:r>
          </w:p>
          <w:p w:rsidR="002D1DD9" w:rsidRPr="002D6618" w:rsidRDefault="005F6CA6" w:rsidP="001E46F5">
            <w:pPr>
              <w:jc w:val="center"/>
            </w:pPr>
            <w:r w:rsidRPr="002D6618">
              <w:t>Фотография 1</w:t>
            </w:r>
          </w:p>
        </w:tc>
      </w:tr>
      <w:tr w:rsidR="002D6618" w:rsidRPr="002D6618" w:rsidTr="001E46F5">
        <w:tc>
          <w:tcPr>
            <w:tcW w:w="7820" w:type="dxa"/>
          </w:tcPr>
          <w:p w:rsidR="005F6CA6" w:rsidRPr="002D6618" w:rsidRDefault="005F6CA6" w:rsidP="001E46F5">
            <w:pPr>
              <w:jc w:val="both"/>
              <w:rPr>
                <w:noProof/>
              </w:rPr>
            </w:pPr>
            <w:r w:rsidRPr="002D6618">
              <w:rPr>
                <w:noProof/>
              </w:rPr>
              <w:lastRenderedPageBreak/>
              <w:drawing>
                <wp:inline distT="0" distB="0" distL="0" distR="0" wp14:anchorId="3D937AA1" wp14:editId="5DD4546B">
                  <wp:extent cx="4828645" cy="3619901"/>
                  <wp:effectExtent l="0" t="0" r="0" b="0"/>
                  <wp:docPr id="2" name="Рисунок 2" descr="C:\Users\Анюта\Desktop\Голуб\Электрик А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юта\Desktop\Голуб\Электрик АС\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9600" cy="3620617"/>
                          </a:xfrm>
                          <a:prstGeom prst="rect">
                            <a:avLst/>
                          </a:prstGeom>
                          <a:noFill/>
                          <a:ln>
                            <a:noFill/>
                          </a:ln>
                        </pic:spPr>
                      </pic:pic>
                    </a:graphicData>
                  </a:graphic>
                </wp:inline>
              </w:drawing>
            </w:r>
          </w:p>
          <w:p w:rsidR="001E46F5" w:rsidRPr="002D6618" w:rsidRDefault="001E46F5" w:rsidP="001E46F5">
            <w:pPr>
              <w:jc w:val="both"/>
              <w:rPr>
                <w:noProof/>
              </w:rPr>
            </w:pPr>
          </w:p>
          <w:p w:rsidR="001E46F5" w:rsidRPr="002D6618" w:rsidRDefault="001E46F5" w:rsidP="001E46F5">
            <w:pPr>
              <w:jc w:val="both"/>
              <w:rPr>
                <w:noProof/>
              </w:rPr>
            </w:pPr>
          </w:p>
        </w:tc>
        <w:tc>
          <w:tcPr>
            <w:tcW w:w="2317" w:type="dxa"/>
            <w:vAlign w:val="center"/>
          </w:tcPr>
          <w:p w:rsidR="001E46F5" w:rsidRPr="002D6618" w:rsidRDefault="005F6CA6" w:rsidP="001E46F5">
            <w:pPr>
              <w:jc w:val="center"/>
            </w:pPr>
            <w:r w:rsidRPr="002D6618">
              <w:t>Рис. 2. Извещ</w:t>
            </w:r>
            <w:r w:rsidRPr="002D6618">
              <w:t>а</w:t>
            </w:r>
            <w:r w:rsidRPr="002D6618">
              <w:t>тели системы а</w:t>
            </w:r>
            <w:r w:rsidRPr="002D6618">
              <w:t>в</w:t>
            </w:r>
            <w:r w:rsidRPr="002D6618">
              <w:t>томатической пожарной сигн</w:t>
            </w:r>
            <w:r w:rsidRPr="002D6618">
              <w:t>а</w:t>
            </w:r>
            <w:r w:rsidRPr="002D6618">
              <w:t>лизации дву</w:t>
            </w:r>
            <w:r w:rsidRPr="002D6618">
              <w:t>х</w:t>
            </w:r>
            <w:r w:rsidRPr="002D6618">
              <w:t>комнатной ква</w:t>
            </w:r>
            <w:r w:rsidRPr="002D6618">
              <w:t>р</w:t>
            </w:r>
            <w:r w:rsidR="00CB3DCC">
              <w:t>тиры.</w:t>
            </w:r>
          </w:p>
          <w:p w:rsidR="005F6CA6" w:rsidRPr="002D6618" w:rsidRDefault="005F6CA6" w:rsidP="001E46F5">
            <w:pPr>
              <w:jc w:val="center"/>
            </w:pPr>
            <w:r w:rsidRPr="002D6618">
              <w:t>Фотография 2</w:t>
            </w:r>
          </w:p>
        </w:tc>
      </w:tr>
      <w:tr w:rsidR="002D6618" w:rsidRPr="002D6618" w:rsidTr="001E46F5">
        <w:tc>
          <w:tcPr>
            <w:tcW w:w="7820" w:type="dxa"/>
          </w:tcPr>
          <w:p w:rsidR="005F6CA6" w:rsidRPr="002D6618" w:rsidRDefault="005F6CA6" w:rsidP="001E46F5">
            <w:pPr>
              <w:jc w:val="both"/>
              <w:rPr>
                <w:noProof/>
              </w:rPr>
            </w:pPr>
            <w:r w:rsidRPr="002D6618">
              <w:rPr>
                <w:noProof/>
              </w:rPr>
              <w:drawing>
                <wp:inline distT="0" distB="0" distL="0" distR="0" wp14:anchorId="63FD70C9" wp14:editId="0CDCC316">
                  <wp:extent cx="4821629" cy="3614641"/>
                  <wp:effectExtent l="0" t="0" r="0" b="5080"/>
                  <wp:docPr id="3" name="Рисунок 3" descr="C:\Users\Анюта\Desktop\Голуб\Электрик А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юта\Desktop\Голуб\Электрик АС\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5443" cy="3617500"/>
                          </a:xfrm>
                          <a:prstGeom prst="rect">
                            <a:avLst/>
                          </a:prstGeom>
                          <a:noFill/>
                          <a:ln>
                            <a:noFill/>
                          </a:ln>
                        </pic:spPr>
                      </pic:pic>
                    </a:graphicData>
                  </a:graphic>
                </wp:inline>
              </w:drawing>
            </w:r>
          </w:p>
        </w:tc>
        <w:tc>
          <w:tcPr>
            <w:tcW w:w="2317" w:type="dxa"/>
            <w:vAlign w:val="center"/>
          </w:tcPr>
          <w:p w:rsidR="001E46F5" w:rsidRPr="002D6618" w:rsidRDefault="005F6CA6" w:rsidP="001E46F5">
            <w:pPr>
              <w:jc w:val="center"/>
            </w:pPr>
            <w:r w:rsidRPr="002D6618">
              <w:t>Рис. 3. Извещ</w:t>
            </w:r>
            <w:r w:rsidRPr="002D6618">
              <w:t>а</w:t>
            </w:r>
            <w:r w:rsidRPr="002D6618">
              <w:t>тели системы а</w:t>
            </w:r>
            <w:r w:rsidRPr="002D6618">
              <w:t>в</w:t>
            </w:r>
            <w:r w:rsidRPr="002D6618">
              <w:t>томатической пожарной сигн</w:t>
            </w:r>
            <w:r w:rsidRPr="002D6618">
              <w:t>а</w:t>
            </w:r>
            <w:r w:rsidRPr="002D6618">
              <w:t>лизации дву</w:t>
            </w:r>
            <w:r w:rsidRPr="002D6618">
              <w:t>х</w:t>
            </w:r>
            <w:r w:rsidRPr="002D6618">
              <w:t>комнатной ква</w:t>
            </w:r>
            <w:r w:rsidRPr="002D6618">
              <w:t>р</w:t>
            </w:r>
            <w:r w:rsidRPr="002D6618">
              <w:t>ти</w:t>
            </w:r>
            <w:r w:rsidR="001E46F5" w:rsidRPr="002D6618">
              <w:t>ры.</w:t>
            </w:r>
          </w:p>
          <w:p w:rsidR="005F6CA6" w:rsidRPr="002D6618" w:rsidRDefault="005F6CA6" w:rsidP="001E46F5">
            <w:pPr>
              <w:jc w:val="center"/>
            </w:pPr>
            <w:r w:rsidRPr="002D6618">
              <w:t>Фотография 3</w:t>
            </w:r>
          </w:p>
        </w:tc>
      </w:tr>
      <w:tr w:rsidR="002D6618" w:rsidRPr="002D6618" w:rsidTr="001E46F5">
        <w:tc>
          <w:tcPr>
            <w:tcW w:w="7820" w:type="dxa"/>
          </w:tcPr>
          <w:p w:rsidR="005F6CA6" w:rsidRPr="002D6618" w:rsidRDefault="005F6CA6" w:rsidP="001E46F5">
            <w:pPr>
              <w:jc w:val="both"/>
              <w:rPr>
                <w:noProof/>
              </w:rPr>
            </w:pPr>
            <w:r w:rsidRPr="002D6618">
              <w:rPr>
                <w:noProof/>
              </w:rPr>
              <w:lastRenderedPageBreak/>
              <w:drawing>
                <wp:inline distT="0" distB="0" distL="0" distR="0" wp14:anchorId="5C9A5DF0" wp14:editId="29129A7A">
                  <wp:extent cx="4821632" cy="3614642"/>
                  <wp:effectExtent l="0" t="0" r="0" b="5080"/>
                  <wp:docPr id="4" name="Рисунок 4" descr="C:\Users\Анюта\Desktop\Голуб\Электрик А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юта\Desktop\Голуб\Электрик АС\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22137" cy="3615021"/>
                          </a:xfrm>
                          <a:prstGeom prst="rect">
                            <a:avLst/>
                          </a:prstGeom>
                          <a:noFill/>
                          <a:ln>
                            <a:noFill/>
                          </a:ln>
                        </pic:spPr>
                      </pic:pic>
                    </a:graphicData>
                  </a:graphic>
                </wp:inline>
              </w:drawing>
            </w:r>
          </w:p>
          <w:p w:rsidR="001E46F5" w:rsidRPr="002D6618" w:rsidRDefault="001E46F5" w:rsidP="001E46F5">
            <w:pPr>
              <w:jc w:val="both"/>
              <w:rPr>
                <w:noProof/>
              </w:rPr>
            </w:pPr>
          </w:p>
          <w:p w:rsidR="001E46F5" w:rsidRPr="002D6618" w:rsidRDefault="001E46F5" w:rsidP="001E46F5">
            <w:pPr>
              <w:jc w:val="both"/>
              <w:rPr>
                <w:noProof/>
              </w:rPr>
            </w:pPr>
          </w:p>
        </w:tc>
        <w:tc>
          <w:tcPr>
            <w:tcW w:w="2317" w:type="dxa"/>
            <w:vAlign w:val="center"/>
          </w:tcPr>
          <w:p w:rsidR="001E46F5" w:rsidRPr="002D6618" w:rsidRDefault="005F6CA6" w:rsidP="001E46F5">
            <w:pPr>
              <w:jc w:val="center"/>
            </w:pPr>
            <w:r w:rsidRPr="002D6618">
              <w:t>Рис. 4. Извещ</w:t>
            </w:r>
            <w:r w:rsidRPr="002D6618">
              <w:t>а</w:t>
            </w:r>
            <w:r w:rsidRPr="002D6618">
              <w:t>тели системы а</w:t>
            </w:r>
            <w:r w:rsidRPr="002D6618">
              <w:t>в</w:t>
            </w:r>
            <w:r w:rsidRPr="002D6618">
              <w:t>томатической пожарной сигн</w:t>
            </w:r>
            <w:r w:rsidRPr="002D6618">
              <w:t>а</w:t>
            </w:r>
            <w:r w:rsidRPr="002D6618">
              <w:t>лизации дву</w:t>
            </w:r>
            <w:r w:rsidRPr="002D6618">
              <w:t>х</w:t>
            </w:r>
            <w:r w:rsidRPr="002D6618">
              <w:t>комнатной ква</w:t>
            </w:r>
            <w:r w:rsidRPr="002D6618">
              <w:t>р</w:t>
            </w:r>
            <w:r w:rsidRPr="002D6618">
              <w:t>ти</w:t>
            </w:r>
            <w:r w:rsidR="001E46F5" w:rsidRPr="002D6618">
              <w:t>ры.</w:t>
            </w:r>
          </w:p>
          <w:p w:rsidR="005F6CA6" w:rsidRPr="002D6618" w:rsidRDefault="005F6CA6" w:rsidP="001E46F5">
            <w:pPr>
              <w:jc w:val="center"/>
            </w:pPr>
            <w:r w:rsidRPr="002D6618">
              <w:t>Фотография 4</w:t>
            </w:r>
          </w:p>
        </w:tc>
      </w:tr>
      <w:tr w:rsidR="002D6618" w:rsidRPr="002D6618" w:rsidTr="001E46F5">
        <w:tc>
          <w:tcPr>
            <w:tcW w:w="7820" w:type="dxa"/>
          </w:tcPr>
          <w:p w:rsidR="005F6CA6" w:rsidRPr="002D6618" w:rsidRDefault="005F6CA6" w:rsidP="001E46F5">
            <w:pPr>
              <w:jc w:val="both"/>
              <w:rPr>
                <w:noProof/>
              </w:rPr>
            </w:pPr>
            <w:r w:rsidRPr="002D6618">
              <w:rPr>
                <w:noProof/>
              </w:rPr>
              <w:drawing>
                <wp:inline distT="0" distB="0" distL="0" distR="0" wp14:anchorId="43761B51" wp14:editId="2502C6F2">
                  <wp:extent cx="4802134" cy="3604756"/>
                  <wp:effectExtent l="0" t="0" r="0" b="0"/>
                  <wp:docPr id="5" name="Рисунок 5" descr="C:\Users\Анюта\Desktop\Голуб\Электрик А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юта\Desktop\Голуб\Электрик АС\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4846" cy="3606792"/>
                          </a:xfrm>
                          <a:prstGeom prst="rect">
                            <a:avLst/>
                          </a:prstGeom>
                          <a:noFill/>
                          <a:ln>
                            <a:noFill/>
                          </a:ln>
                        </pic:spPr>
                      </pic:pic>
                    </a:graphicData>
                  </a:graphic>
                </wp:inline>
              </w:drawing>
            </w:r>
          </w:p>
        </w:tc>
        <w:tc>
          <w:tcPr>
            <w:tcW w:w="2317" w:type="dxa"/>
            <w:vAlign w:val="center"/>
          </w:tcPr>
          <w:p w:rsidR="00CB3DCC" w:rsidRDefault="005F6CA6" w:rsidP="001E46F5">
            <w:pPr>
              <w:jc w:val="center"/>
            </w:pPr>
            <w:r w:rsidRPr="002D6618">
              <w:t>Рис. 5. Извещ</w:t>
            </w:r>
            <w:r w:rsidRPr="002D6618">
              <w:t>а</w:t>
            </w:r>
            <w:r w:rsidRPr="002D6618">
              <w:t>тели системы а</w:t>
            </w:r>
            <w:r w:rsidRPr="002D6618">
              <w:t>в</w:t>
            </w:r>
            <w:r w:rsidRPr="002D6618">
              <w:t>томатической пожарной сигн</w:t>
            </w:r>
            <w:r w:rsidRPr="002D6618">
              <w:t>а</w:t>
            </w:r>
            <w:r w:rsidRPr="002D6618">
              <w:t>лизации дву</w:t>
            </w:r>
            <w:r w:rsidRPr="002D6618">
              <w:t>х</w:t>
            </w:r>
            <w:r w:rsidRPr="002D6618">
              <w:t>комнатной ква</w:t>
            </w:r>
            <w:r w:rsidRPr="002D6618">
              <w:t>р</w:t>
            </w:r>
            <w:r w:rsidR="00CB3DCC">
              <w:t>тиры.</w:t>
            </w:r>
          </w:p>
          <w:p w:rsidR="005F6CA6" w:rsidRPr="002D6618" w:rsidRDefault="005F6CA6" w:rsidP="001E46F5">
            <w:pPr>
              <w:jc w:val="center"/>
            </w:pPr>
            <w:r w:rsidRPr="002D6618">
              <w:t>Фотогр</w:t>
            </w:r>
            <w:r w:rsidRPr="002D6618">
              <w:t>а</w:t>
            </w:r>
            <w:r w:rsidRPr="002D6618">
              <w:t>фия 5</w:t>
            </w:r>
          </w:p>
        </w:tc>
      </w:tr>
      <w:tr w:rsidR="002D6618" w:rsidRPr="002D6618" w:rsidTr="001E46F5">
        <w:tc>
          <w:tcPr>
            <w:tcW w:w="7820" w:type="dxa"/>
          </w:tcPr>
          <w:p w:rsidR="005F6CA6" w:rsidRPr="002D6618" w:rsidRDefault="005F6CA6" w:rsidP="001E46F5">
            <w:pPr>
              <w:jc w:val="both"/>
              <w:rPr>
                <w:noProof/>
              </w:rPr>
            </w:pPr>
            <w:r w:rsidRPr="002D6618">
              <w:rPr>
                <w:noProof/>
              </w:rPr>
              <w:lastRenderedPageBreak/>
              <w:drawing>
                <wp:inline distT="0" distB="0" distL="0" distR="0" wp14:anchorId="3CD14D7F" wp14:editId="4496DE93">
                  <wp:extent cx="4823460" cy="2918460"/>
                  <wp:effectExtent l="0" t="0" r="0" b="0"/>
                  <wp:docPr id="6" name="Рисунок 6" descr="C:\Users\Анюта\Desktop\Голуб\Электрик АС\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юта\Desktop\Голуб\Электрик АС\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4332" b="24375"/>
                          <a:stretch/>
                        </pic:blipFill>
                        <pic:spPr bwMode="auto">
                          <a:xfrm>
                            <a:off x="0" y="0"/>
                            <a:ext cx="4832641" cy="29240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17" w:type="dxa"/>
            <w:vAlign w:val="center"/>
          </w:tcPr>
          <w:p w:rsidR="001E46F5" w:rsidRPr="002D6618" w:rsidRDefault="005F6CA6" w:rsidP="001E46F5">
            <w:pPr>
              <w:jc w:val="center"/>
            </w:pPr>
            <w:r w:rsidRPr="002D6618">
              <w:t>Рис. 6. Извещ</w:t>
            </w:r>
            <w:r w:rsidRPr="002D6618">
              <w:t>а</w:t>
            </w:r>
            <w:r w:rsidRPr="002D6618">
              <w:t>тели системы а</w:t>
            </w:r>
            <w:r w:rsidRPr="002D6618">
              <w:t>в</w:t>
            </w:r>
            <w:r w:rsidRPr="002D6618">
              <w:t>томатической пожарной сигн</w:t>
            </w:r>
            <w:r w:rsidRPr="002D6618">
              <w:t>а</w:t>
            </w:r>
            <w:r w:rsidRPr="002D6618">
              <w:t>лизации дву</w:t>
            </w:r>
            <w:r w:rsidRPr="002D6618">
              <w:t>х</w:t>
            </w:r>
            <w:r w:rsidRPr="002D6618">
              <w:t>комнатной ква</w:t>
            </w:r>
            <w:r w:rsidRPr="002D6618">
              <w:t>р</w:t>
            </w:r>
            <w:r w:rsidRPr="002D6618">
              <w:t>тиры.</w:t>
            </w:r>
          </w:p>
          <w:p w:rsidR="005F6CA6" w:rsidRPr="002D6618" w:rsidRDefault="005F6CA6" w:rsidP="001E46F5">
            <w:pPr>
              <w:jc w:val="both"/>
            </w:pPr>
            <w:r w:rsidRPr="002D6618">
              <w:t xml:space="preserve">Фотография </w:t>
            </w:r>
            <w:r w:rsidR="00CB3DCC">
              <w:t>6</w:t>
            </w:r>
          </w:p>
        </w:tc>
      </w:tr>
    </w:tbl>
    <w:p w:rsidR="007F6786" w:rsidRPr="002D6618" w:rsidRDefault="007F6786" w:rsidP="001E46F5">
      <w:pPr>
        <w:jc w:val="both"/>
      </w:pPr>
    </w:p>
    <w:p w:rsidR="00605494" w:rsidRPr="002D6618" w:rsidRDefault="00605494" w:rsidP="001E46F5">
      <w:pPr>
        <w:ind w:firstLineChars="125" w:firstLine="300"/>
        <w:jc w:val="right"/>
        <w:outlineLvl w:val="0"/>
        <w:rPr>
          <w:rFonts w:eastAsia="SimSun"/>
          <w:bCs/>
          <w:i/>
          <w:iCs/>
          <w:kern w:val="32"/>
          <w:lang w:eastAsia="zh-CN"/>
        </w:rPr>
      </w:pPr>
      <w:r w:rsidRPr="002D6618">
        <w:rPr>
          <w:rFonts w:eastAsia="SimSun"/>
          <w:bCs/>
          <w:i/>
          <w:iCs/>
          <w:kern w:val="32"/>
          <w:lang w:eastAsia="zh-CN"/>
        </w:rPr>
        <w:t xml:space="preserve">Источник </w:t>
      </w:r>
      <w:r w:rsidR="003E7A70" w:rsidRPr="002D6618">
        <w:rPr>
          <w:rFonts w:eastAsia="SimSun"/>
          <w:bCs/>
          <w:i/>
          <w:iCs/>
          <w:kern w:val="32"/>
          <w:lang w:eastAsia="zh-CN"/>
        </w:rPr>
        <w:t>2</w:t>
      </w:r>
    </w:p>
    <w:p w:rsidR="00605494" w:rsidRPr="002D6618" w:rsidRDefault="00605494" w:rsidP="001E46F5">
      <w:pPr>
        <w:jc w:val="center"/>
        <w:rPr>
          <w:b/>
        </w:rPr>
      </w:pPr>
      <w:r w:rsidRPr="002D6618">
        <w:rPr>
          <w:b/>
        </w:rPr>
        <w:t>И</w:t>
      </w:r>
      <w:r w:rsidR="009F4517" w:rsidRPr="002D6618">
        <w:rPr>
          <w:b/>
        </w:rPr>
        <w:t>звещатель пожарный дымовой оптико-электронный</w:t>
      </w:r>
      <w:r w:rsidRPr="002D6618">
        <w:rPr>
          <w:b/>
        </w:rPr>
        <w:t xml:space="preserve"> ИП 212-141М</w:t>
      </w:r>
    </w:p>
    <w:p w:rsidR="00605494" w:rsidRPr="002D6618" w:rsidRDefault="00605494" w:rsidP="001E46F5">
      <w:pPr>
        <w:jc w:val="center"/>
        <w:rPr>
          <w:b/>
        </w:rPr>
      </w:pPr>
      <w:r w:rsidRPr="002D6618">
        <w:rPr>
          <w:b/>
        </w:rPr>
        <w:t>Паспорт</w:t>
      </w:r>
      <w:r w:rsidR="001E46F5" w:rsidRPr="002D6618">
        <w:rPr>
          <w:b/>
        </w:rPr>
        <w:t xml:space="preserve"> </w:t>
      </w:r>
      <w:r w:rsidRPr="002D6618">
        <w:rPr>
          <w:b/>
        </w:rPr>
        <w:t>ПАСН.425232.030 ПС</w:t>
      </w:r>
    </w:p>
    <w:p w:rsidR="00605494" w:rsidRPr="002D6618" w:rsidRDefault="00605494" w:rsidP="001E46F5">
      <w:pPr>
        <w:jc w:val="center"/>
        <w:rPr>
          <w:b/>
        </w:rPr>
      </w:pPr>
      <w:r w:rsidRPr="002D6618">
        <w:rPr>
          <w:b/>
        </w:rPr>
        <w:t>Редакция 9</w:t>
      </w:r>
    </w:p>
    <w:p w:rsidR="00595674" w:rsidRPr="002D6618" w:rsidRDefault="00595674" w:rsidP="001E46F5">
      <w:pPr>
        <w:jc w:val="center"/>
        <w:rPr>
          <w:b/>
        </w:rPr>
      </w:pPr>
      <w:r w:rsidRPr="002D6618">
        <w:rPr>
          <w:b/>
        </w:rPr>
        <w:t>1 Основные сведения об изделии</w:t>
      </w:r>
    </w:p>
    <w:p w:rsidR="00605494" w:rsidRPr="002D6618" w:rsidRDefault="00595674" w:rsidP="001E46F5">
      <w:pPr>
        <w:ind w:firstLine="709"/>
        <w:jc w:val="both"/>
        <w:textAlignment w:val="baseline"/>
      </w:pPr>
      <w:r w:rsidRPr="002D6618">
        <w:t xml:space="preserve">1.1 </w:t>
      </w:r>
      <w:r w:rsidR="00605494" w:rsidRPr="002D6618">
        <w:t>Извещатель пожарный дымовой оптико-электронный ИП 212-141М (далее по те</w:t>
      </w:r>
      <w:r w:rsidR="00605494" w:rsidRPr="002D6618">
        <w:t>к</w:t>
      </w:r>
      <w:r w:rsidR="001E46F5" w:rsidRPr="002D6618">
        <w:t>сту -</w:t>
      </w:r>
      <w:r w:rsidR="00605494" w:rsidRPr="002D6618">
        <w:t xml:space="preserve"> извещатель) предназначен для обнаружения загораний, сопровождающихся появлением дыма малой концентрации в закрытых помещениях различных зданий</w:t>
      </w:r>
      <w:bookmarkStart w:id="0" w:name="_GoBack"/>
      <w:bookmarkEnd w:id="0"/>
      <w:r w:rsidR="00605494" w:rsidRPr="002D6618">
        <w:t xml:space="preserve"> и сооружений.</w:t>
      </w:r>
    </w:p>
    <w:p w:rsidR="00605494" w:rsidRPr="002D6618" w:rsidRDefault="00595674" w:rsidP="001E46F5">
      <w:pPr>
        <w:ind w:firstLine="709"/>
        <w:jc w:val="both"/>
        <w:textAlignment w:val="baseline"/>
      </w:pPr>
      <w:r w:rsidRPr="002D6618">
        <w:t xml:space="preserve">1.3 </w:t>
      </w:r>
      <w:r w:rsidR="00605494" w:rsidRPr="002D6618">
        <w:t>Питание извещателя и передача сигнала «Пожар» осуществляется по двухпрово</w:t>
      </w:r>
      <w:r w:rsidR="00605494" w:rsidRPr="002D6618">
        <w:t>д</w:t>
      </w:r>
      <w:r w:rsidR="00605494" w:rsidRPr="002D6618">
        <w:t>ному шлейфу сигнализации (ШС) и сопровождается включением оптического индикатора при срабатывании извещателя.</w:t>
      </w:r>
    </w:p>
    <w:p w:rsidR="00595674" w:rsidRPr="002D6618" w:rsidRDefault="00595674" w:rsidP="001E46F5">
      <w:pPr>
        <w:jc w:val="center"/>
        <w:textAlignment w:val="baseline"/>
        <w:rPr>
          <w:b/>
        </w:rPr>
      </w:pPr>
      <w:r w:rsidRPr="002D6618">
        <w:rPr>
          <w:b/>
        </w:rPr>
        <w:t>2 Основные технические данные</w:t>
      </w:r>
    </w:p>
    <w:p w:rsidR="00605494" w:rsidRPr="002D6618" w:rsidRDefault="00595674" w:rsidP="001E46F5">
      <w:pPr>
        <w:ind w:firstLine="709"/>
        <w:jc w:val="both"/>
        <w:textAlignment w:val="baseline"/>
      </w:pPr>
      <w:r w:rsidRPr="002D6618">
        <w:t xml:space="preserve">2.3 </w:t>
      </w:r>
      <w:r w:rsidR="00605494" w:rsidRPr="002D6618">
        <w:t>Электрическое питание извещателя осуществляется постоянным напряжением в</w:t>
      </w:r>
      <w:r w:rsidR="00605494" w:rsidRPr="002D6618">
        <w:t>е</w:t>
      </w:r>
      <w:r w:rsidR="00605494" w:rsidRPr="002D6618">
        <w:t>личиной от 9 до 30</w:t>
      </w:r>
      <w:proofErr w:type="gramStart"/>
      <w:r w:rsidR="00605494" w:rsidRPr="002D6618">
        <w:t xml:space="preserve"> В</w:t>
      </w:r>
      <w:proofErr w:type="gramEnd"/>
      <w:r w:rsidR="00605494" w:rsidRPr="002D6618">
        <w:t xml:space="preserve"> с возможной </w:t>
      </w:r>
      <w:proofErr w:type="spellStart"/>
      <w:r w:rsidR="00605494" w:rsidRPr="002D6618">
        <w:t>переполюсовкой</w:t>
      </w:r>
      <w:proofErr w:type="spellEnd"/>
      <w:r w:rsidR="00605494" w:rsidRPr="002D6618">
        <w:t xml:space="preserve"> питающего напряжения длительностью до 100 </w:t>
      </w:r>
      <w:proofErr w:type="spellStart"/>
      <w:r w:rsidR="00605494" w:rsidRPr="002D6618">
        <w:t>мс</w:t>
      </w:r>
      <w:proofErr w:type="spellEnd"/>
      <w:r w:rsidR="00605494" w:rsidRPr="002D6618">
        <w:t xml:space="preserve"> и периодом повторения не менее 0,7 с.</w:t>
      </w:r>
    </w:p>
    <w:p w:rsidR="00605494" w:rsidRPr="002D6618" w:rsidRDefault="00595674" w:rsidP="001E46F5">
      <w:pPr>
        <w:ind w:firstLine="709"/>
        <w:jc w:val="both"/>
        <w:textAlignment w:val="baseline"/>
      </w:pPr>
      <w:r w:rsidRPr="002D6618">
        <w:t xml:space="preserve">2.4 </w:t>
      </w:r>
      <w:r w:rsidR="00605494" w:rsidRPr="002D6618">
        <w:t>Потребляемый т</w:t>
      </w:r>
      <w:r w:rsidR="001E46F5" w:rsidRPr="002D6618">
        <w:t>ок при напряжении питания 20</w:t>
      </w:r>
      <w:proofErr w:type="gramStart"/>
      <w:r w:rsidR="001E46F5" w:rsidRPr="002D6618">
        <w:t xml:space="preserve"> В</w:t>
      </w:r>
      <w:proofErr w:type="gramEnd"/>
      <w:r w:rsidR="001E46F5" w:rsidRPr="002D6618">
        <w:t xml:space="preserve"> -</w:t>
      </w:r>
      <w:r w:rsidR="00605494" w:rsidRPr="002D6618">
        <w:t xml:space="preserve"> не более 45 мкА.</w:t>
      </w:r>
    </w:p>
    <w:p w:rsidR="00605494" w:rsidRPr="002D6618" w:rsidRDefault="00595674" w:rsidP="001E46F5">
      <w:pPr>
        <w:ind w:firstLine="709"/>
        <w:jc w:val="both"/>
        <w:textAlignment w:val="baseline"/>
      </w:pPr>
      <w:r w:rsidRPr="002D6618">
        <w:t>2.5</w:t>
      </w:r>
      <w:proofErr w:type="gramStart"/>
      <w:r w:rsidRPr="002D6618">
        <w:t xml:space="preserve"> </w:t>
      </w:r>
      <w:r w:rsidR="00605494" w:rsidRPr="002D6618">
        <w:t>Д</w:t>
      </w:r>
      <w:proofErr w:type="gramEnd"/>
      <w:r w:rsidR="00605494" w:rsidRPr="002D6618">
        <w:t>ля информации о состоянии извещателя предусмотрен красный оптический и</w:t>
      </w:r>
      <w:r w:rsidR="00605494" w:rsidRPr="002D6618">
        <w:t>н</w:t>
      </w:r>
      <w:r w:rsidR="00605494" w:rsidRPr="002D6618">
        <w:t>дикатор. Режимы индикации приведены в таблице 1.</w:t>
      </w:r>
    </w:p>
    <w:p w:rsidR="00605494" w:rsidRPr="00CB3DCC" w:rsidRDefault="00605494" w:rsidP="00CB3DCC">
      <w:pPr>
        <w:jc w:val="right"/>
        <w:textAlignment w:val="baseline"/>
        <w:rPr>
          <w:i/>
        </w:rPr>
      </w:pPr>
      <w:r w:rsidRPr="00CB3DCC">
        <w:rPr>
          <w:i/>
        </w:rPr>
        <w:t>Таблица 1</w:t>
      </w:r>
    </w:p>
    <w:tbl>
      <w:tblPr>
        <w:tblStyle w:val="1"/>
        <w:tblW w:w="5000" w:type="pct"/>
        <w:tblLook w:val="04A0" w:firstRow="1" w:lastRow="0" w:firstColumn="1" w:lastColumn="0" w:noHBand="0" w:noVBand="1"/>
      </w:tblPr>
      <w:tblGrid>
        <w:gridCol w:w="4148"/>
        <w:gridCol w:w="5706"/>
      </w:tblGrid>
      <w:tr w:rsidR="002D6618" w:rsidRPr="002D6618" w:rsidTr="001E46F5">
        <w:tc>
          <w:tcPr>
            <w:tcW w:w="4219" w:type="dxa"/>
            <w:vAlign w:val="center"/>
          </w:tcPr>
          <w:p w:rsidR="00605494" w:rsidRPr="002D6618" w:rsidRDefault="00605494" w:rsidP="001E46F5">
            <w:pPr>
              <w:jc w:val="center"/>
              <w:rPr>
                <w:rFonts w:eastAsia="SimSun"/>
                <w:lang w:eastAsia="zh-CN"/>
              </w:rPr>
            </w:pPr>
            <w:r w:rsidRPr="002D6618">
              <w:rPr>
                <w:rFonts w:eastAsia="SimSun"/>
                <w:lang w:eastAsia="zh-CN"/>
              </w:rPr>
              <w:t>Состояние</w:t>
            </w:r>
          </w:p>
        </w:tc>
        <w:tc>
          <w:tcPr>
            <w:tcW w:w="5812" w:type="dxa"/>
          </w:tcPr>
          <w:p w:rsidR="00605494" w:rsidRPr="002D6618" w:rsidRDefault="00605494" w:rsidP="001E46F5">
            <w:pPr>
              <w:jc w:val="center"/>
              <w:rPr>
                <w:rFonts w:eastAsia="SimSun"/>
                <w:lang w:eastAsia="zh-CN"/>
              </w:rPr>
            </w:pPr>
            <w:r w:rsidRPr="002D6618">
              <w:rPr>
                <w:rFonts w:eastAsia="SimSun"/>
                <w:lang w:eastAsia="zh-CN"/>
              </w:rPr>
              <w:t>Индикация</w:t>
            </w:r>
          </w:p>
        </w:tc>
      </w:tr>
      <w:tr w:rsidR="002D6618" w:rsidRPr="002D6618" w:rsidTr="001E46F5">
        <w:tc>
          <w:tcPr>
            <w:tcW w:w="4219" w:type="dxa"/>
          </w:tcPr>
          <w:p w:rsidR="00605494" w:rsidRPr="002D6618" w:rsidRDefault="00605494" w:rsidP="001E46F5">
            <w:pPr>
              <w:rPr>
                <w:rFonts w:eastAsia="SimSun"/>
                <w:lang w:eastAsia="zh-CN"/>
              </w:rPr>
            </w:pPr>
            <w:r w:rsidRPr="002D6618">
              <w:rPr>
                <w:rFonts w:eastAsia="SimSun"/>
                <w:lang w:eastAsia="zh-CN"/>
              </w:rPr>
              <w:t>Дежурный режим</w:t>
            </w:r>
          </w:p>
        </w:tc>
        <w:tc>
          <w:tcPr>
            <w:tcW w:w="5812" w:type="dxa"/>
          </w:tcPr>
          <w:p w:rsidR="00605494" w:rsidRPr="002D6618" w:rsidRDefault="00605494" w:rsidP="001E46F5">
            <w:pPr>
              <w:jc w:val="center"/>
              <w:rPr>
                <w:rFonts w:eastAsia="SimSun"/>
                <w:lang w:eastAsia="zh-CN"/>
              </w:rPr>
            </w:pPr>
            <w:r w:rsidRPr="002D6618">
              <w:rPr>
                <w:rFonts w:eastAsia="SimSun"/>
                <w:lang w:eastAsia="zh-CN"/>
              </w:rPr>
              <w:t xml:space="preserve">Мигание оптического индикатора с периодом (5±1) </w:t>
            </w:r>
            <w:proofErr w:type="gramStart"/>
            <w:r w:rsidRPr="002D6618">
              <w:rPr>
                <w:rFonts w:eastAsia="SimSun"/>
                <w:lang w:eastAsia="zh-CN"/>
              </w:rPr>
              <w:t>с</w:t>
            </w:r>
            <w:proofErr w:type="gramEnd"/>
          </w:p>
        </w:tc>
      </w:tr>
      <w:tr w:rsidR="002D6618" w:rsidRPr="002D6618" w:rsidTr="001E46F5">
        <w:tc>
          <w:tcPr>
            <w:tcW w:w="4219" w:type="dxa"/>
          </w:tcPr>
          <w:p w:rsidR="00605494" w:rsidRPr="002D6618" w:rsidRDefault="00605494" w:rsidP="001E46F5">
            <w:pPr>
              <w:rPr>
                <w:rFonts w:eastAsia="SimSun"/>
                <w:lang w:eastAsia="zh-CN"/>
              </w:rPr>
            </w:pPr>
            <w:r w:rsidRPr="002D6618">
              <w:rPr>
                <w:rFonts w:eastAsia="SimSun"/>
                <w:lang w:eastAsia="zh-CN"/>
              </w:rPr>
              <w:t>Режим «Пожар»</w:t>
            </w:r>
          </w:p>
        </w:tc>
        <w:tc>
          <w:tcPr>
            <w:tcW w:w="5812" w:type="dxa"/>
          </w:tcPr>
          <w:p w:rsidR="00605494" w:rsidRPr="002D6618" w:rsidRDefault="00605494" w:rsidP="001E46F5">
            <w:pPr>
              <w:jc w:val="center"/>
              <w:rPr>
                <w:rFonts w:eastAsia="SimSun"/>
                <w:lang w:eastAsia="zh-CN"/>
              </w:rPr>
            </w:pPr>
            <w:r w:rsidRPr="002D6618">
              <w:rPr>
                <w:rFonts w:eastAsia="SimSun"/>
                <w:lang w:eastAsia="zh-CN"/>
              </w:rPr>
              <w:t>Постоянное свечение оптического индикатора</w:t>
            </w:r>
          </w:p>
        </w:tc>
      </w:tr>
    </w:tbl>
    <w:p w:rsidR="001E46F5" w:rsidRPr="002D6618" w:rsidRDefault="001E46F5" w:rsidP="001E46F5">
      <w:pPr>
        <w:jc w:val="center"/>
        <w:textAlignment w:val="baseline"/>
        <w:rPr>
          <w:b/>
        </w:rPr>
      </w:pPr>
      <w:r w:rsidRPr="002D6618">
        <w:rPr>
          <w:b/>
        </w:rPr>
        <w:t>…</w:t>
      </w:r>
    </w:p>
    <w:p w:rsidR="00595674" w:rsidRPr="002D6618" w:rsidRDefault="00595674" w:rsidP="001E46F5">
      <w:pPr>
        <w:jc w:val="center"/>
        <w:textAlignment w:val="baseline"/>
        <w:rPr>
          <w:b/>
        </w:rPr>
      </w:pPr>
      <w:r w:rsidRPr="002D6618">
        <w:rPr>
          <w:b/>
        </w:rPr>
        <w:t>6 Размещение, порядок установки и подготовка к работе</w:t>
      </w:r>
    </w:p>
    <w:p w:rsidR="00595674" w:rsidRPr="002D6618" w:rsidRDefault="00595674" w:rsidP="001E46F5">
      <w:pPr>
        <w:ind w:firstLine="709"/>
        <w:jc w:val="both"/>
        <w:textAlignment w:val="baseline"/>
      </w:pPr>
      <w:r w:rsidRPr="002D6618">
        <w:t>6.1</w:t>
      </w:r>
      <w:proofErr w:type="gramStart"/>
      <w:r w:rsidRPr="002D6618">
        <w:t xml:space="preserve"> П</w:t>
      </w:r>
      <w:proofErr w:type="gramEnd"/>
      <w:r w:rsidRPr="002D6618">
        <w:t>ри размещении и эксплуатации извещателя необходимо руководствоваться сл</w:t>
      </w:r>
      <w:r w:rsidRPr="002D6618">
        <w:t>е</w:t>
      </w:r>
      <w:r w:rsidRPr="002D6618">
        <w:t>дующими документами:</w:t>
      </w:r>
    </w:p>
    <w:p w:rsidR="00595674" w:rsidRPr="002D6618" w:rsidRDefault="00595674" w:rsidP="001E46F5">
      <w:pPr>
        <w:pStyle w:val="aa"/>
        <w:numPr>
          <w:ilvl w:val="0"/>
          <w:numId w:val="1"/>
        </w:numPr>
        <w:ind w:left="709"/>
        <w:jc w:val="both"/>
        <w:textAlignment w:val="baseline"/>
      </w:pPr>
      <w:r w:rsidRPr="002D6618">
        <w:t>СП 5.13130.2009 «Установки пожарной сигнализации и пожаротушения автоматич</w:t>
      </w:r>
      <w:r w:rsidRPr="002D6618">
        <w:t>е</w:t>
      </w:r>
      <w:r w:rsidRPr="002D6618">
        <w:t>ские. Нормы и правила проектирования».</w:t>
      </w:r>
    </w:p>
    <w:p w:rsidR="00595674" w:rsidRPr="002D6618" w:rsidRDefault="00595674" w:rsidP="001E46F5">
      <w:pPr>
        <w:pStyle w:val="aa"/>
        <w:numPr>
          <w:ilvl w:val="0"/>
          <w:numId w:val="1"/>
        </w:numPr>
        <w:ind w:left="709"/>
        <w:jc w:val="both"/>
        <w:textAlignment w:val="baseline"/>
      </w:pPr>
      <w:r w:rsidRPr="002D6618">
        <w:t>РД 78.145-93 «Системы и комплексы охранной, пожарной и охранно-пожарной сигн</w:t>
      </w:r>
      <w:r w:rsidRPr="002D6618">
        <w:t>а</w:t>
      </w:r>
      <w:r w:rsidRPr="002D6618">
        <w:t>лизации. Правила производства и приемки работ».</w:t>
      </w:r>
    </w:p>
    <w:p w:rsidR="00605494" w:rsidRPr="002D6618" w:rsidRDefault="00605494" w:rsidP="001E46F5">
      <w:pPr>
        <w:ind w:firstLine="709"/>
        <w:jc w:val="both"/>
        <w:textAlignment w:val="baseline"/>
      </w:pPr>
      <w:r w:rsidRPr="002D6618">
        <w:t>Извещатель следует устанавливать на потолке. Допускается установка извещателя на стенах, балках, колоннах, тросах на расстоянии от 100 до 300 мм от потолка и не менее 100 мм от угла стен, включая габариты извещателя.</w:t>
      </w:r>
    </w:p>
    <w:p w:rsidR="00605494" w:rsidRPr="002D6618" w:rsidRDefault="00605494" w:rsidP="001E46F5">
      <w:pPr>
        <w:jc w:val="both"/>
        <w:textAlignment w:val="baseline"/>
      </w:pPr>
    </w:p>
    <w:p w:rsidR="003E7A70" w:rsidRPr="002D6618" w:rsidRDefault="003E7A70" w:rsidP="001E46F5">
      <w:pPr>
        <w:ind w:firstLineChars="125" w:firstLine="300"/>
        <w:jc w:val="right"/>
        <w:outlineLvl w:val="0"/>
        <w:rPr>
          <w:rFonts w:eastAsia="SimSun"/>
          <w:bCs/>
          <w:i/>
          <w:iCs/>
          <w:kern w:val="32"/>
          <w:lang w:eastAsia="zh-CN"/>
        </w:rPr>
      </w:pPr>
      <w:r w:rsidRPr="002D6618">
        <w:rPr>
          <w:rFonts w:eastAsia="SimSun"/>
          <w:bCs/>
          <w:i/>
          <w:iCs/>
          <w:kern w:val="32"/>
          <w:lang w:eastAsia="zh-CN"/>
        </w:rPr>
        <w:lastRenderedPageBreak/>
        <w:t>Источник 3</w:t>
      </w:r>
    </w:p>
    <w:p w:rsidR="003E7A70" w:rsidRPr="002D6618" w:rsidRDefault="001E46F5" w:rsidP="001E46F5">
      <w:pPr>
        <w:jc w:val="center"/>
        <w:textAlignment w:val="baseline"/>
        <w:rPr>
          <w:b/>
        </w:rPr>
      </w:pPr>
      <w:r w:rsidRPr="002D6618">
        <w:rPr>
          <w:b/>
        </w:rPr>
        <w:t>Свод правил СП 5.13130.2009 «</w:t>
      </w:r>
      <w:r w:rsidR="003E7A70" w:rsidRPr="002D6618">
        <w:rPr>
          <w:b/>
        </w:rPr>
        <w:t xml:space="preserve">Системы противопожарной защиты. </w:t>
      </w:r>
      <w:r w:rsidRPr="002D6618">
        <w:rPr>
          <w:b/>
        </w:rPr>
        <w:br/>
      </w:r>
      <w:r w:rsidR="003E7A70" w:rsidRPr="002D6618">
        <w:rPr>
          <w:b/>
        </w:rPr>
        <w:t xml:space="preserve">Установки пожарной сигнализации и пожаротушения автоматические. </w:t>
      </w:r>
      <w:r w:rsidRPr="002D6618">
        <w:rPr>
          <w:b/>
        </w:rPr>
        <w:br/>
      </w:r>
      <w:r w:rsidR="003E7A70" w:rsidRPr="002D6618">
        <w:rPr>
          <w:b/>
        </w:rPr>
        <w:t>Нормы и правила проектирования</w:t>
      </w:r>
      <w:r w:rsidRPr="002D6618">
        <w:rPr>
          <w:b/>
        </w:rPr>
        <w:t>»</w:t>
      </w:r>
    </w:p>
    <w:p w:rsidR="00ED49D9" w:rsidRPr="002D6618" w:rsidRDefault="00ED49D9" w:rsidP="001E46F5">
      <w:pPr>
        <w:jc w:val="center"/>
        <w:textAlignment w:val="baseline"/>
        <w:rPr>
          <w:b/>
        </w:rPr>
      </w:pPr>
      <w:r w:rsidRPr="002D6618">
        <w:rPr>
          <w:b/>
        </w:rPr>
        <w:t>(фрагменты)</w:t>
      </w:r>
    </w:p>
    <w:p w:rsidR="00605494" w:rsidRPr="002D6618" w:rsidRDefault="00DC446E" w:rsidP="001E46F5">
      <w:pPr>
        <w:jc w:val="both"/>
        <w:textAlignment w:val="baseline"/>
        <w:rPr>
          <w:b/>
          <w:i/>
        </w:rPr>
      </w:pPr>
      <w:r w:rsidRPr="002D6618">
        <w:rPr>
          <w:b/>
          <w:i/>
        </w:rPr>
        <w:t xml:space="preserve">13. </w:t>
      </w:r>
      <w:r w:rsidR="003E7A70" w:rsidRPr="002D6618">
        <w:rPr>
          <w:b/>
          <w:i/>
        </w:rPr>
        <w:t>Системы пожарной сигнализации</w:t>
      </w:r>
    </w:p>
    <w:p w:rsidR="00605494" w:rsidRPr="002D6618" w:rsidRDefault="00DC446E" w:rsidP="001E46F5">
      <w:pPr>
        <w:ind w:firstLine="709"/>
        <w:jc w:val="both"/>
        <w:textAlignment w:val="baseline"/>
      </w:pPr>
      <w:r w:rsidRPr="002D6618">
        <w:t xml:space="preserve">13.1.1 </w:t>
      </w:r>
      <w:r w:rsidR="003E7A70" w:rsidRPr="002D6618">
        <w:t>Выбор типа точечного дымового пожарного извещателя рекомендуется прои</w:t>
      </w:r>
      <w:r w:rsidR="003E7A70" w:rsidRPr="002D6618">
        <w:t>з</w:t>
      </w:r>
      <w:r w:rsidR="003E7A70" w:rsidRPr="002D6618">
        <w:t>водить в соответствии с его чувствительностью к различным типам дымов.</w:t>
      </w:r>
    </w:p>
    <w:p w:rsidR="003E7A70" w:rsidRPr="002D6618" w:rsidRDefault="00DC446E" w:rsidP="001E46F5">
      <w:pPr>
        <w:ind w:firstLine="709"/>
        <w:jc w:val="both"/>
        <w:textAlignment w:val="baseline"/>
      </w:pPr>
      <w:r w:rsidRPr="002D6618">
        <w:t>13.1.8</w:t>
      </w:r>
      <w:proofErr w:type="gramStart"/>
      <w:r w:rsidRPr="002D6618">
        <w:t xml:space="preserve"> </w:t>
      </w:r>
      <w:r w:rsidR="00BE51D2" w:rsidRPr="002D6618">
        <w:t>В</w:t>
      </w:r>
      <w:proofErr w:type="gramEnd"/>
      <w:r w:rsidR="00BE51D2" w:rsidRPr="002D6618">
        <w:t xml:space="preserve"> </w:t>
      </w:r>
      <w:r w:rsidR="003E7A70" w:rsidRPr="002D6618">
        <w:t>том случае, когда в зоне контроля преобладающий фактор пожара не опред</w:t>
      </w:r>
      <w:r w:rsidR="003E7A70" w:rsidRPr="002D6618">
        <w:t>е</w:t>
      </w:r>
      <w:r w:rsidR="003E7A70" w:rsidRPr="002D6618">
        <w:t>лен, рекомендуется применять комбинацию пожарных извещателей, реагирующих на ра</w:t>
      </w:r>
      <w:r w:rsidR="003E7A70" w:rsidRPr="002D6618">
        <w:t>з</w:t>
      </w:r>
      <w:r w:rsidR="003E7A70" w:rsidRPr="002D6618">
        <w:t>личные факторы пожара, или комбинированные пожарные извещатели.</w:t>
      </w:r>
    </w:p>
    <w:p w:rsidR="00605494" w:rsidRPr="002D6618" w:rsidRDefault="003E7A70" w:rsidP="001E46F5">
      <w:pPr>
        <w:ind w:firstLine="709"/>
        <w:jc w:val="both"/>
        <w:textAlignment w:val="baseline"/>
      </w:pPr>
      <w:r w:rsidRPr="002D6618">
        <w:t>Примечание - Преобладающим фактором пожара считается фактор, обнаружение к</w:t>
      </w:r>
      <w:r w:rsidRPr="002D6618">
        <w:t>о</w:t>
      </w:r>
      <w:r w:rsidRPr="002D6618">
        <w:t>торого происходит на начальной стадии пожара за минимальное время.</w:t>
      </w:r>
    </w:p>
    <w:p w:rsidR="003E7A70" w:rsidRPr="002D6618" w:rsidRDefault="00DC446E" w:rsidP="001E46F5">
      <w:pPr>
        <w:ind w:firstLine="709"/>
        <w:jc w:val="both"/>
        <w:textAlignment w:val="baseline"/>
      </w:pPr>
      <w:r w:rsidRPr="002D6618">
        <w:t>13.2.1</w:t>
      </w:r>
      <w:proofErr w:type="gramStart"/>
      <w:r w:rsidRPr="002D6618">
        <w:t xml:space="preserve"> </w:t>
      </w:r>
      <w:r w:rsidR="003E7A70" w:rsidRPr="002D6618">
        <w:t>О</w:t>
      </w:r>
      <w:proofErr w:type="gramEnd"/>
      <w:r w:rsidR="003E7A70" w:rsidRPr="002D6618">
        <w:t>дним шлейфом пожарной сигнализации с пожарными извещателями, не им</w:t>
      </w:r>
      <w:r w:rsidR="003E7A70" w:rsidRPr="002D6618">
        <w:t>е</w:t>
      </w:r>
      <w:r w:rsidR="003E7A70" w:rsidRPr="002D6618">
        <w:t>ющими адреса,</w:t>
      </w:r>
      <w:r w:rsidRPr="002D6618">
        <w:t xml:space="preserve"> </w:t>
      </w:r>
      <w:r w:rsidR="003E7A70" w:rsidRPr="002D6618">
        <w:t>допускается оборудовать зону контроля, включающую:</w:t>
      </w:r>
      <w:r w:rsidR="002D6618" w:rsidRPr="002D6618">
        <w:t xml:space="preserve"> </w:t>
      </w:r>
      <w:r w:rsidR="003E7A70" w:rsidRPr="002D6618">
        <w:t>до десяти изолир</w:t>
      </w:r>
      <w:r w:rsidR="003E7A70" w:rsidRPr="002D6618">
        <w:t>о</w:t>
      </w:r>
      <w:r w:rsidR="003E7A70" w:rsidRPr="002D6618">
        <w:t>ванных и смежных помещений суммарной площадью не более</w:t>
      </w:r>
      <w:r w:rsidR="002D6618" w:rsidRPr="002D6618">
        <w:t xml:space="preserve"> </w:t>
      </w:r>
      <w:r w:rsidR="003E7A70" w:rsidRPr="002D6618">
        <w:t>1600 м</w:t>
      </w:r>
      <w:r w:rsidR="003E7A70" w:rsidRPr="002D6618">
        <w:rPr>
          <w:vertAlign w:val="superscript"/>
        </w:rPr>
        <w:t>2</w:t>
      </w:r>
      <w:r w:rsidR="003E7A70" w:rsidRPr="002D6618">
        <w:t>, расположенных на одном этаже здания, при этом изолированные помещения должны</w:t>
      </w:r>
      <w:r w:rsidR="002D6618" w:rsidRPr="002D6618">
        <w:t xml:space="preserve"> </w:t>
      </w:r>
      <w:r w:rsidR="003E7A70" w:rsidRPr="002D6618">
        <w:t>иметь выход в общий к</w:t>
      </w:r>
      <w:r w:rsidR="003E7A70" w:rsidRPr="002D6618">
        <w:t>о</w:t>
      </w:r>
      <w:r w:rsidR="003E7A70" w:rsidRPr="002D6618">
        <w:t>ридор, холл, вестибюль и т.п.;</w:t>
      </w:r>
    </w:p>
    <w:p w:rsidR="00586800" w:rsidRPr="002D6618" w:rsidRDefault="00DC446E" w:rsidP="001E46F5">
      <w:pPr>
        <w:ind w:firstLine="709"/>
        <w:jc w:val="both"/>
        <w:textAlignment w:val="baseline"/>
      </w:pPr>
      <w:r w:rsidRPr="002D6618">
        <w:t xml:space="preserve">13.3.8 </w:t>
      </w:r>
      <w:r w:rsidR="00586800" w:rsidRPr="002D6618">
        <w:t>Точечные дымовые и тепловые пожарные извещатели следует устанавливать в каждом отсеке потолка шириной 0,75 м и более, ограниченном строительными конструкци</w:t>
      </w:r>
      <w:r w:rsidR="00586800" w:rsidRPr="002D6618">
        <w:t>я</w:t>
      </w:r>
      <w:r w:rsidR="00586800" w:rsidRPr="002D6618">
        <w:t>ми (балками, прогонами, ребрами плит и т.п.), выступающими от потолка на расстояние б</w:t>
      </w:r>
      <w:r w:rsidR="00586800" w:rsidRPr="002D6618">
        <w:t>о</w:t>
      </w:r>
      <w:r w:rsidR="00586800" w:rsidRPr="002D6618">
        <w:t>лее 0,4 м.</w:t>
      </w:r>
    </w:p>
    <w:p w:rsidR="003E7A70" w:rsidRPr="002D6618" w:rsidRDefault="00DC446E" w:rsidP="001E46F5">
      <w:pPr>
        <w:ind w:firstLine="709"/>
        <w:jc w:val="both"/>
        <w:textAlignment w:val="baseline"/>
      </w:pPr>
      <w:r w:rsidRPr="002D6618">
        <w:t xml:space="preserve">13.3.17 </w:t>
      </w:r>
      <w:r w:rsidR="003E7A70" w:rsidRPr="002D6618">
        <w:t>Извещатели должны быть ориентированы таким образом, чтобы индикаторы были направлены по возможности в сторону двери, ведущей к выходу из помещения.</w:t>
      </w:r>
    </w:p>
    <w:p w:rsidR="003E7A70" w:rsidRPr="002D6618" w:rsidRDefault="00DC446E" w:rsidP="001E46F5">
      <w:pPr>
        <w:ind w:firstLine="709"/>
        <w:jc w:val="both"/>
        <w:textAlignment w:val="baseline"/>
      </w:pPr>
      <w:r w:rsidRPr="002D6618">
        <w:t xml:space="preserve">16.15.4 </w:t>
      </w:r>
      <w:r w:rsidR="00884B6A" w:rsidRPr="002D6618">
        <w:t>Электрические проводные шлейфы пожарной сигнализации и соединительные линии следует выполнять самостоятельными проводами и кабелями с медными жилами.</w:t>
      </w:r>
    </w:p>
    <w:p w:rsidR="003E7A70" w:rsidRPr="002D6618" w:rsidRDefault="00DC446E" w:rsidP="001E46F5">
      <w:pPr>
        <w:ind w:firstLine="709"/>
        <w:jc w:val="both"/>
        <w:textAlignment w:val="baseline"/>
      </w:pPr>
      <w:r w:rsidRPr="002D6618">
        <w:t xml:space="preserve">163.15.12 </w:t>
      </w:r>
      <w:r w:rsidR="00884B6A" w:rsidRPr="002D6618">
        <w:t>Диаметр медных жил проводов и кабелей должен быть определен из расчета допустимого падения напряжения, но не менее 0,5 мм.</w:t>
      </w:r>
    </w:p>
    <w:p w:rsidR="00ED49D9" w:rsidRPr="002D6618" w:rsidRDefault="00ED49D9" w:rsidP="001E46F5">
      <w:pPr>
        <w:ind w:firstLineChars="125" w:firstLine="300"/>
        <w:jc w:val="right"/>
        <w:outlineLvl w:val="0"/>
        <w:rPr>
          <w:rFonts w:eastAsia="SimSun"/>
          <w:bCs/>
          <w:i/>
          <w:iCs/>
          <w:kern w:val="32"/>
          <w:lang w:eastAsia="zh-CN"/>
        </w:rPr>
      </w:pPr>
    </w:p>
    <w:p w:rsidR="009F4517" w:rsidRPr="002D6618" w:rsidRDefault="009F4517" w:rsidP="001E46F5">
      <w:pPr>
        <w:ind w:firstLineChars="125" w:firstLine="300"/>
        <w:jc w:val="right"/>
        <w:outlineLvl w:val="0"/>
        <w:rPr>
          <w:rFonts w:eastAsia="SimSun"/>
          <w:bCs/>
          <w:i/>
          <w:iCs/>
          <w:kern w:val="32"/>
          <w:lang w:eastAsia="zh-CN"/>
        </w:rPr>
      </w:pPr>
      <w:r w:rsidRPr="002D6618">
        <w:rPr>
          <w:rFonts w:eastAsia="SimSun"/>
          <w:bCs/>
          <w:i/>
          <w:iCs/>
          <w:kern w:val="32"/>
          <w:lang w:eastAsia="zh-CN"/>
        </w:rPr>
        <w:t>Источник 4</w:t>
      </w:r>
    </w:p>
    <w:p w:rsidR="009F4517" w:rsidRPr="002D6618" w:rsidRDefault="009F4517" w:rsidP="001E46F5">
      <w:pPr>
        <w:shd w:val="clear" w:color="auto" w:fill="FFFFFF"/>
        <w:jc w:val="center"/>
        <w:textAlignment w:val="baseline"/>
        <w:outlineLvl w:val="0"/>
        <w:rPr>
          <w:b/>
          <w:bCs/>
          <w:spacing w:val="2"/>
          <w:kern w:val="36"/>
        </w:rPr>
      </w:pPr>
      <w:r w:rsidRPr="002D6618">
        <w:rPr>
          <w:b/>
          <w:bCs/>
          <w:spacing w:val="2"/>
          <w:kern w:val="36"/>
        </w:rPr>
        <w:t>СНиП 2.04.09-84 Пожарная автоматика зданий и сооружений</w:t>
      </w:r>
    </w:p>
    <w:p w:rsidR="00DC446E" w:rsidRPr="002D6618" w:rsidRDefault="00DC446E" w:rsidP="001E46F5">
      <w:pPr>
        <w:jc w:val="center"/>
        <w:textAlignment w:val="baseline"/>
        <w:rPr>
          <w:b/>
        </w:rPr>
      </w:pPr>
      <w:r w:rsidRPr="002D6618">
        <w:rPr>
          <w:b/>
        </w:rPr>
        <w:t>(фрагменты)</w:t>
      </w:r>
    </w:p>
    <w:p w:rsidR="003E7A70" w:rsidRPr="002D6618" w:rsidRDefault="00DC446E" w:rsidP="001E46F5">
      <w:pPr>
        <w:jc w:val="both"/>
        <w:textAlignment w:val="baseline"/>
        <w:rPr>
          <w:b/>
          <w:i/>
        </w:rPr>
      </w:pPr>
      <w:r w:rsidRPr="002D6618">
        <w:rPr>
          <w:b/>
          <w:i/>
        </w:rPr>
        <w:t xml:space="preserve">4. </w:t>
      </w:r>
      <w:r w:rsidR="009F4517" w:rsidRPr="002D6618">
        <w:rPr>
          <w:b/>
          <w:i/>
        </w:rPr>
        <w:t>Установки пожарной сигнализации</w:t>
      </w:r>
    </w:p>
    <w:p w:rsidR="009F4517" w:rsidRPr="002D6618" w:rsidRDefault="00DC446E" w:rsidP="001E46F5">
      <w:pPr>
        <w:ind w:firstLine="709"/>
        <w:jc w:val="both"/>
        <w:textAlignment w:val="baseline"/>
      </w:pPr>
      <w:r w:rsidRPr="002D6618">
        <w:t xml:space="preserve">4.1 </w:t>
      </w:r>
      <w:r w:rsidR="009F4517" w:rsidRPr="002D6618">
        <w:t>Количество автоматических пожарных извещателей определяется необходим</w:t>
      </w:r>
      <w:r w:rsidR="009F4517" w:rsidRPr="002D6618">
        <w:t>о</w:t>
      </w:r>
      <w:r w:rsidR="009F4517" w:rsidRPr="002D6618">
        <w:t>стью обнаружения загораний по всей контролируемой площади помещений (зон)</w:t>
      </w:r>
      <w:r w:rsidR="002D6618" w:rsidRPr="002D6618">
        <w:t>.</w:t>
      </w:r>
    </w:p>
    <w:p w:rsidR="009F4517" w:rsidRPr="002D6618" w:rsidRDefault="00DC446E" w:rsidP="001E46F5">
      <w:pPr>
        <w:ind w:firstLine="709"/>
        <w:jc w:val="both"/>
        <w:textAlignment w:val="baseline"/>
      </w:pPr>
      <w:r w:rsidRPr="002D6618">
        <w:t xml:space="preserve">4.3 </w:t>
      </w:r>
      <w:r w:rsidR="009F4517" w:rsidRPr="002D6618">
        <w:t>Дымовые и тепловые пожарные извещатели следует устанавливать, как правило, на потолке.</w:t>
      </w:r>
    </w:p>
    <w:p w:rsidR="009F4517" w:rsidRPr="002D6618" w:rsidRDefault="009F4517" w:rsidP="001E46F5">
      <w:pPr>
        <w:ind w:firstLine="709"/>
        <w:jc w:val="both"/>
        <w:textAlignment w:val="baseline"/>
      </w:pPr>
      <w:r w:rsidRPr="002D6618">
        <w:t>При невозможности установки извещателей на потолке допускается установка их на сте</w:t>
      </w:r>
      <w:r w:rsidR="001E46F5" w:rsidRPr="002D6618">
        <w:t>нах, балках, колоннах.</w:t>
      </w:r>
    </w:p>
    <w:p w:rsidR="009F4517" w:rsidRPr="002D6618" w:rsidRDefault="00DC446E" w:rsidP="001E46F5">
      <w:pPr>
        <w:ind w:firstLine="709"/>
        <w:jc w:val="both"/>
        <w:textAlignment w:val="baseline"/>
      </w:pPr>
      <w:r w:rsidRPr="002D6618">
        <w:t xml:space="preserve">4.4 </w:t>
      </w:r>
      <w:r w:rsidR="00595674" w:rsidRPr="002D6618">
        <w:t>Д</w:t>
      </w:r>
      <w:r w:rsidR="009F4517" w:rsidRPr="002D6618">
        <w:t>ымовые и тепловые пожарные извещатели следует устанавливать в каждом отс</w:t>
      </w:r>
      <w:r w:rsidR="009F4517" w:rsidRPr="002D6618">
        <w:t>е</w:t>
      </w:r>
      <w:r w:rsidR="009F4517" w:rsidRPr="002D6618">
        <w:t>ке потолка, ограниченном строительными конструкциями (балками, прогонами, ребрами плит и т.п.), выступающими от потолка на 0,4 м и более.</w:t>
      </w:r>
    </w:p>
    <w:p w:rsidR="00016064" w:rsidRPr="002D6618" w:rsidRDefault="00016064" w:rsidP="001E46F5">
      <w:pPr>
        <w:ind w:firstLine="709"/>
        <w:jc w:val="both"/>
        <w:textAlignment w:val="baseline"/>
      </w:pPr>
      <w:r w:rsidRPr="002D6618">
        <w:t>При наличии на потолке выступающих частей от 0,08 до 0,4 м контролируемая пл</w:t>
      </w:r>
      <w:r w:rsidRPr="002D6618">
        <w:t>о</w:t>
      </w:r>
      <w:r w:rsidRPr="002D6618">
        <w:t>щадь</w:t>
      </w:r>
      <w:r w:rsidR="001E46F5" w:rsidRPr="002D6618">
        <w:t xml:space="preserve"> уменьшается на 25</w:t>
      </w:r>
      <w:r w:rsidRPr="002D6618">
        <w:t>%.</w:t>
      </w:r>
    </w:p>
    <w:p w:rsidR="00016064" w:rsidRPr="002D6618" w:rsidRDefault="00016064" w:rsidP="001E46F5">
      <w:pPr>
        <w:ind w:firstLine="709"/>
        <w:jc w:val="both"/>
        <w:textAlignment w:val="baseline"/>
      </w:pPr>
      <w:r w:rsidRPr="002D6618">
        <w:t>При наличии в контролируемом помещении коробов, технологических площадок ш</w:t>
      </w:r>
      <w:r w:rsidRPr="002D6618">
        <w:t>и</w:t>
      </w:r>
      <w:r w:rsidRPr="002D6618">
        <w:t>риной 0,75 м, имеющих сплошную конструкцию и отстоящих по нижней отметке от потолка на расстоянии более 0,4 м, под ними необходимо дополнительно устанавливать пожарные извещатели.</w:t>
      </w:r>
    </w:p>
    <w:p w:rsidR="00016064" w:rsidRPr="002D6618" w:rsidRDefault="00DC446E" w:rsidP="001E46F5">
      <w:pPr>
        <w:ind w:firstLine="709"/>
        <w:jc w:val="both"/>
        <w:textAlignment w:val="baseline"/>
      </w:pPr>
      <w:r w:rsidRPr="002D6618">
        <w:t xml:space="preserve">4.5 </w:t>
      </w:r>
      <w:r w:rsidR="00016064" w:rsidRPr="002D6618">
        <w:t>Автоматические пожарные извещатели следует устанавливать в каждом отсеке помещения, образованном штабелями материалов, стеллажами, оборудованием и строител</w:t>
      </w:r>
      <w:r w:rsidR="00016064" w:rsidRPr="002D6618">
        <w:t>ь</w:t>
      </w:r>
      <w:r w:rsidR="00016064" w:rsidRPr="002D6618">
        <w:t>ными конструкциями, верхние края которых выступают от потолка на 0,6 м и менее.</w:t>
      </w:r>
    </w:p>
    <w:p w:rsidR="00016064" w:rsidRPr="002D6618" w:rsidRDefault="00DC446E" w:rsidP="001E46F5">
      <w:pPr>
        <w:ind w:firstLine="709"/>
        <w:jc w:val="both"/>
        <w:textAlignment w:val="baseline"/>
      </w:pPr>
      <w:r w:rsidRPr="002D6618">
        <w:lastRenderedPageBreak/>
        <w:t xml:space="preserve">4.6 </w:t>
      </w:r>
      <w:r w:rsidR="00016064" w:rsidRPr="002D6618">
        <w:t>Автоматические пожарные извещатели необходимо применять в соответствии с требованиями технических условий, стандартов и паспортов, с учетом условий среды ко</w:t>
      </w:r>
      <w:r w:rsidR="00016064" w:rsidRPr="002D6618">
        <w:t>н</w:t>
      </w:r>
      <w:r w:rsidR="00016064" w:rsidRPr="002D6618">
        <w:t>тролируемых помещений.</w:t>
      </w:r>
    </w:p>
    <w:p w:rsidR="00016064" w:rsidRPr="002D6618" w:rsidRDefault="00DC446E" w:rsidP="001E46F5">
      <w:pPr>
        <w:ind w:firstLine="709"/>
        <w:jc w:val="both"/>
        <w:textAlignment w:val="baseline"/>
      </w:pPr>
      <w:r w:rsidRPr="002D6618">
        <w:t xml:space="preserve">4.8 </w:t>
      </w:r>
      <w:r w:rsidR="00016064" w:rsidRPr="002D6618">
        <w:t>Количество автоматических пожарных извещателей, включаемых в один шлейф пожарной сигнализации, следует определять технической характеристикой станции пожа</w:t>
      </w:r>
      <w:r w:rsidR="00016064" w:rsidRPr="002D6618">
        <w:t>р</w:t>
      </w:r>
      <w:r w:rsidR="00016064" w:rsidRPr="002D6618">
        <w:t>ной сигнализации.</w:t>
      </w:r>
    </w:p>
    <w:p w:rsidR="003E7A70" w:rsidRPr="002D6618" w:rsidRDefault="00DC446E" w:rsidP="001E46F5">
      <w:pPr>
        <w:ind w:firstLine="709"/>
        <w:jc w:val="both"/>
        <w:textAlignment w:val="baseline"/>
      </w:pPr>
      <w:r w:rsidRPr="002D6618">
        <w:t>4.9</w:t>
      </w:r>
      <w:proofErr w:type="gramStart"/>
      <w:r w:rsidRPr="002D6618">
        <w:t xml:space="preserve"> </w:t>
      </w:r>
      <w:r w:rsidR="009F4517" w:rsidRPr="002D6618">
        <w:t>В</w:t>
      </w:r>
      <w:proofErr w:type="gramEnd"/>
      <w:r w:rsidR="009F4517" w:rsidRPr="002D6618">
        <w:t xml:space="preserve"> одном помещении следует устанавливать не менее двух автоматических пожа</w:t>
      </w:r>
      <w:r w:rsidR="009F4517" w:rsidRPr="002D6618">
        <w:t>р</w:t>
      </w:r>
      <w:r w:rsidR="009F4517" w:rsidRPr="002D6618">
        <w:t>ных извещателей.</w:t>
      </w:r>
    </w:p>
    <w:p w:rsidR="0082412E" w:rsidRPr="002D6618" w:rsidRDefault="0082412E" w:rsidP="001E46F5">
      <w:pPr>
        <w:jc w:val="both"/>
        <w:textAlignment w:val="baseline"/>
      </w:pPr>
    </w:p>
    <w:p w:rsidR="001E46F5" w:rsidRPr="002D6618" w:rsidRDefault="00ED49D9" w:rsidP="001E46F5">
      <w:pPr>
        <w:jc w:val="right"/>
        <w:rPr>
          <w:i/>
          <w:sz w:val="20"/>
          <w:szCs w:val="20"/>
        </w:rPr>
      </w:pPr>
      <w:r w:rsidRPr="002D6618">
        <w:rPr>
          <w:i/>
          <w:sz w:val="20"/>
          <w:szCs w:val="20"/>
        </w:rPr>
        <w:t>Использованы материалы источник</w:t>
      </w:r>
      <w:r w:rsidR="001E46F5" w:rsidRPr="002D6618">
        <w:rPr>
          <w:i/>
          <w:sz w:val="20"/>
          <w:szCs w:val="20"/>
        </w:rPr>
        <w:t>ов</w:t>
      </w:r>
      <w:r w:rsidR="002D6618" w:rsidRPr="002D6618">
        <w:rPr>
          <w:i/>
          <w:sz w:val="20"/>
          <w:szCs w:val="20"/>
        </w:rPr>
        <w:t>:</w:t>
      </w:r>
    </w:p>
    <w:p w:rsidR="0082412E" w:rsidRPr="002D6618" w:rsidRDefault="00CB3DCC" w:rsidP="001E46F5">
      <w:pPr>
        <w:jc w:val="right"/>
        <w:rPr>
          <w:i/>
          <w:sz w:val="20"/>
          <w:szCs w:val="20"/>
        </w:rPr>
      </w:pPr>
      <w:hyperlink r:id="rId13" w:history="1">
        <w:r w:rsidR="00ED49D9" w:rsidRPr="002D6618">
          <w:rPr>
            <w:i/>
            <w:sz w:val="20"/>
            <w:szCs w:val="20"/>
            <w:u w:val="single"/>
          </w:rPr>
          <w:t>https://bolid.ru/download/sp5.pdf</w:t>
        </w:r>
      </w:hyperlink>
      <w:r w:rsidR="00ED49D9" w:rsidRPr="002D6618">
        <w:rPr>
          <w:i/>
          <w:sz w:val="20"/>
          <w:szCs w:val="20"/>
          <w:u w:val="single"/>
        </w:rPr>
        <w:t xml:space="preserve">;  </w:t>
      </w:r>
      <w:hyperlink r:id="rId14" w:history="1">
        <w:r w:rsidR="00BE51D2" w:rsidRPr="002D6618">
          <w:rPr>
            <w:rStyle w:val="a8"/>
            <w:i/>
            <w:color w:val="auto"/>
            <w:sz w:val="20"/>
            <w:szCs w:val="20"/>
          </w:rPr>
          <w:t>http://td.rubezh.ru</w:t>
        </w:r>
      </w:hyperlink>
      <w:r w:rsidR="00ED49D9" w:rsidRPr="002D6618">
        <w:rPr>
          <w:i/>
          <w:sz w:val="20"/>
          <w:szCs w:val="20"/>
        </w:rPr>
        <w:t xml:space="preserve">; </w:t>
      </w:r>
      <w:hyperlink r:id="rId15" w:history="1">
        <w:r w:rsidR="0082412E" w:rsidRPr="002D6618">
          <w:rPr>
            <w:rStyle w:val="a8"/>
            <w:i/>
            <w:color w:val="auto"/>
            <w:sz w:val="20"/>
            <w:szCs w:val="20"/>
          </w:rPr>
          <w:t>https://base.garant.ru/195658/</w:t>
        </w:r>
      </w:hyperlink>
      <w:r w:rsidR="00ED49D9" w:rsidRPr="002D6618">
        <w:rPr>
          <w:i/>
          <w:sz w:val="20"/>
          <w:szCs w:val="20"/>
        </w:rPr>
        <w:t xml:space="preserve">; </w:t>
      </w:r>
      <w:hyperlink r:id="rId16" w:history="1">
        <w:r w:rsidR="0082412E" w:rsidRPr="002D6618">
          <w:rPr>
            <w:rStyle w:val="a8"/>
            <w:i/>
            <w:color w:val="auto"/>
            <w:sz w:val="20"/>
            <w:szCs w:val="20"/>
          </w:rPr>
          <w:t>http://docs.cntd.ru/document/871001018</w:t>
        </w:r>
      </w:hyperlink>
    </w:p>
    <w:p w:rsidR="0082412E" w:rsidRPr="002D6618" w:rsidRDefault="0082412E" w:rsidP="001E46F5">
      <w:pPr>
        <w:jc w:val="both"/>
        <w:textAlignment w:val="baseline"/>
      </w:pPr>
    </w:p>
    <w:p w:rsidR="00C257D5" w:rsidRPr="002D6618" w:rsidRDefault="00C257D5" w:rsidP="001E46F5">
      <w:pPr>
        <w:jc w:val="both"/>
        <w:textAlignment w:val="baseline"/>
        <w:rPr>
          <w:u w:val="single"/>
        </w:rPr>
      </w:pPr>
      <w:r w:rsidRPr="002D6618">
        <w:rPr>
          <w:u w:val="single"/>
        </w:rPr>
        <w:t>Инструмент проверки</w:t>
      </w:r>
    </w:p>
    <w:p w:rsidR="001E46F5" w:rsidRPr="002D6618" w:rsidRDefault="001E46F5" w:rsidP="001E46F5">
      <w:pPr>
        <w:jc w:val="both"/>
        <w:textAlignment w:val="baseline"/>
        <w:rPr>
          <w:sz w:val="10"/>
          <w:szCs w:val="10"/>
          <w:u w:val="single"/>
        </w:rPr>
      </w:pPr>
    </w:p>
    <w:tbl>
      <w:tblPr>
        <w:tblStyle w:val="1"/>
        <w:tblW w:w="5000" w:type="pct"/>
        <w:tblLook w:val="04A0" w:firstRow="1" w:lastRow="0" w:firstColumn="1" w:lastColumn="0" w:noHBand="0" w:noVBand="1"/>
      </w:tblPr>
      <w:tblGrid>
        <w:gridCol w:w="3570"/>
        <w:gridCol w:w="1424"/>
        <w:gridCol w:w="4860"/>
      </w:tblGrid>
      <w:tr w:rsidR="002D6618" w:rsidRPr="002D6618" w:rsidTr="00CB3DCC">
        <w:trPr>
          <w:tblHeader/>
        </w:trPr>
        <w:tc>
          <w:tcPr>
            <w:tcW w:w="3544" w:type="dxa"/>
            <w:vAlign w:val="center"/>
          </w:tcPr>
          <w:p w:rsidR="00C5701A" w:rsidRPr="002D6618" w:rsidRDefault="00C5701A" w:rsidP="001E46F5">
            <w:pPr>
              <w:jc w:val="center"/>
            </w:pPr>
            <w:r w:rsidRPr="002D6618">
              <w:t>Критерий</w:t>
            </w:r>
          </w:p>
        </w:tc>
        <w:tc>
          <w:tcPr>
            <w:tcW w:w="1413" w:type="dxa"/>
            <w:vAlign w:val="center"/>
          </w:tcPr>
          <w:p w:rsidR="00C5701A" w:rsidRPr="002D6618" w:rsidRDefault="00C5701A" w:rsidP="001E46F5">
            <w:pPr>
              <w:jc w:val="center"/>
            </w:pPr>
            <w:r w:rsidRPr="002D6618">
              <w:t>Оценка,</w:t>
            </w:r>
          </w:p>
          <w:p w:rsidR="00C5701A" w:rsidRPr="002D6618" w:rsidRDefault="00C5701A" w:rsidP="001E46F5">
            <w:pPr>
              <w:jc w:val="center"/>
            </w:pPr>
            <w:r w:rsidRPr="002D6618">
              <w:t>ДА\ НЕТ</w:t>
            </w:r>
          </w:p>
        </w:tc>
        <w:tc>
          <w:tcPr>
            <w:tcW w:w="4824" w:type="dxa"/>
            <w:vAlign w:val="center"/>
          </w:tcPr>
          <w:p w:rsidR="00610073" w:rsidRPr="002D6618" w:rsidRDefault="00C5701A" w:rsidP="001E46F5">
            <w:pPr>
              <w:jc w:val="center"/>
            </w:pPr>
            <w:r w:rsidRPr="002D6618">
              <w:t>Комментарий</w:t>
            </w:r>
          </w:p>
        </w:tc>
      </w:tr>
      <w:tr w:rsidR="002D6618" w:rsidRPr="002D6618" w:rsidTr="00CB3DCC">
        <w:tc>
          <w:tcPr>
            <w:tcW w:w="3544" w:type="dxa"/>
          </w:tcPr>
          <w:p w:rsidR="00C5701A" w:rsidRPr="002D6618" w:rsidRDefault="00C5701A" w:rsidP="001E46F5">
            <w:r w:rsidRPr="002D6618">
              <w:rPr>
                <w:rFonts w:eastAsia="SimSun"/>
                <w:lang w:eastAsia="zh-CN"/>
              </w:rPr>
              <w:t xml:space="preserve">Монтаж пожарных извещателей выполнен в соответствии с </w:t>
            </w:r>
            <w:r w:rsidRPr="002D6618">
              <w:t>Па</w:t>
            </w:r>
            <w:r w:rsidRPr="002D6618">
              <w:t>с</w:t>
            </w:r>
            <w:r w:rsidRPr="002D6618">
              <w:t>портом ПАСН.425232.030 ПС Редакция 9</w:t>
            </w:r>
          </w:p>
          <w:p w:rsidR="00C5701A" w:rsidRPr="002D6618" w:rsidRDefault="00C5701A" w:rsidP="001E46F5">
            <w:r w:rsidRPr="002D6618">
              <w:t>Извещатель пожарный дымовой оптико-электронный ИП 212-141М</w:t>
            </w:r>
          </w:p>
        </w:tc>
        <w:tc>
          <w:tcPr>
            <w:tcW w:w="1413" w:type="dxa"/>
          </w:tcPr>
          <w:p w:rsidR="00C5701A" w:rsidRPr="002D6618" w:rsidRDefault="00C5701A" w:rsidP="001E46F5">
            <w:pPr>
              <w:jc w:val="center"/>
              <w:rPr>
                <w:rFonts w:eastAsia="SimSun"/>
                <w:lang w:eastAsia="zh-CN"/>
              </w:rPr>
            </w:pPr>
            <w:r w:rsidRPr="002D6618">
              <w:rPr>
                <w:rFonts w:eastAsia="SimSun"/>
                <w:lang w:eastAsia="zh-CN"/>
              </w:rPr>
              <w:t>ДА</w:t>
            </w:r>
          </w:p>
        </w:tc>
        <w:tc>
          <w:tcPr>
            <w:tcW w:w="4824" w:type="dxa"/>
          </w:tcPr>
          <w:p w:rsidR="00C5701A" w:rsidRPr="002D6618" w:rsidRDefault="00C5701A" w:rsidP="001E46F5">
            <w:pPr>
              <w:rPr>
                <w:rFonts w:eastAsia="SimSun"/>
                <w:lang w:eastAsia="zh-CN"/>
              </w:rPr>
            </w:pPr>
            <w:r w:rsidRPr="002D6618">
              <w:rPr>
                <w:rFonts w:eastAsia="SimSun"/>
                <w:lang w:eastAsia="zh-CN"/>
              </w:rPr>
              <w:t>Питание извещателя и передача сигнала «Пожар» осуществляется по двухпроводн</w:t>
            </w:r>
            <w:r w:rsidRPr="002D6618">
              <w:rPr>
                <w:rFonts w:eastAsia="SimSun"/>
                <w:lang w:eastAsia="zh-CN"/>
              </w:rPr>
              <w:t>о</w:t>
            </w:r>
            <w:r w:rsidRPr="002D6618">
              <w:rPr>
                <w:rFonts w:eastAsia="SimSun"/>
                <w:lang w:eastAsia="zh-CN"/>
              </w:rPr>
              <w:t>му шлейфу сигнализации (</w:t>
            </w:r>
            <w:r w:rsidR="00ED49D9" w:rsidRPr="002D6618">
              <w:rPr>
                <w:rFonts w:eastAsia="SimSun"/>
                <w:lang w:eastAsia="zh-CN"/>
              </w:rPr>
              <w:t>1</w:t>
            </w:r>
            <w:r w:rsidRPr="002D6618">
              <w:rPr>
                <w:rFonts w:eastAsia="SimSun"/>
                <w:lang w:eastAsia="zh-CN"/>
              </w:rPr>
              <w:t>) и сопровожд</w:t>
            </w:r>
            <w:r w:rsidRPr="002D6618">
              <w:rPr>
                <w:rFonts w:eastAsia="SimSun"/>
                <w:lang w:eastAsia="zh-CN"/>
              </w:rPr>
              <w:t>а</w:t>
            </w:r>
            <w:r w:rsidRPr="002D6618">
              <w:rPr>
                <w:rFonts w:eastAsia="SimSun"/>
                <w:lang w:eastAsia="zh-CN"/>
              </w:rPr>
              <w:t>ется включением оптического индикатора при срабатывании извещателя (2)</w:t>
            </w:r>
            <w:r w:rsidR="002D6618" w:rsidRPr="002D6618">
              <w:rPr>
                <w:rFonts w:eastAsia="SimSun"/>
                <w:lang w:eastAsia="zh-CN"/>
              </w:rPr>
              <w:t>.</w:t>
            </w:r>
          </w:p>
          <w:p w:rsidR="00C5701A" w:rsidRPr="002D6618" w:rsidRDefault="00ED49D9" w:rsidP="001E46F5">
            <w:pPr>
              <w:textAlignment w:val="baseline"/>
            </w:pPr>
            <w:r w:rsidRPr="002D6618">
              <w:t>Извещатель установлен</w:t>
            </w:r>
            <w:r w:rsidR="00C5701A" w:rsidRPr="002D6618">
              <w:t xml:space="preserve"> на расстоянии </w:t>
            </w:r>
            <w:r w:rsidRPr="002D6618">
              <w:t xml:space="preserve">около 3000 мм \ </w:t>
            </w:r>
            <w:r w:rsidR="00C5701A" w:rsidRPr="002D6618">
              <w:t xml:space="preserve">от 100 до 300 мм от потолка </w:t>
            </w:r>
            <w:r w:rsidRPr="002D6618">
              <w:t xml:space="preserve">(3) </w:t>
            </w:r>
            <w:r w:rsidR="00C5701A" w:rsidRPr="002D6618">
              <w:t>и не менее 100 мм от угла стен</w:t>
            </w:r>
            <w:r w:rsidRPr="002D6618">
              <w:t xml:space="preserve"> (4</w:t>
            </w:r>
            <w:r w:rsidR="00C5701A" w:rsidRPr="002D6618">
              <w:t>)</w:t>
            </w:r>
          </w:p>
        </w:tc>
      </w:tr>
      <w:tr w:rsidR="002D6618" w:rsidRPr="002D6618" w:rsidTr="00CB3DCC">
        <w:tc>
          <w:tcPr>
            <w:tcW w:w="3544" w:type="dxa"/>
          </w:tcPr>
          <w:p w:rsidR="00C5701A" w:rsidRPr="002D6618" w:rsidRDefault="00C5701A" w:rsidP="001E46F5">
            <w:pPr>
              <w:textAlignment w:val="baseline"/>
            </w:pPr>
            <w:r w:rsidRPr="002D6618">
              <w:t>Монтаж пожарных извещателей выполнен в соответствии со Сво</w:t>
            </w:r>
            <w:r w:rsidR="001E46F5" w:rsidRPr="002D6618">
              <w:t>дом правил СП 5.13130.2009 «</w:t>
            </w:r>
            <w:r w:rsidRPr="002D6618">
              <w:t>Системы прот</w:t>
            </w:r>
            <w:r w:rsidRPr="002D6618">
              <w:t>и</w:t>
            </w:r>
            <w:r w:rsidRPr="002D6618">
              <w:t>вопожарной защиты. Установки пожарной сигнализации и п</w:t>
            </w:r>
            <w:r w:rsidRPr="002D6618">
              <w:t>о</w:t>
            </w:r>
            <w:r w:rsidRPr="002D6618">
              <w:t>жаротушения автоматические.</w:t>
            </w:r>
            <w:r w:rsidR="001E46F5" w:rsidRPr="002D6618">
              <w:t xml:space="preserve"> Нормы и пр</w:t>
            </w:r>
            <w:r w:rsidR="001E46F5" w:rsidRPr="002D6618">
              <w:t>а</w:t>
            </w:r>
            <w:r w:rsidR="001E46F5" w:rsidRPr="002D6618">
              <w:t>вила проектиров</w:t>
            </w:r>
            <w:r w:rsidR="001E46F5" w:rsidRPr="002D6618">
              <w:t>а</w:t>
            </w:r>
            <w:r w:rsidR="001E46F5" w:rsidRPr="002D6618">
              <w:t>ния»</w:t>
            </w:r>
          </w:p>
        </w:tc>
        <w:tc>
          <w:tcPr>
            <w:tcW w:w="1413" w:type="dxa"/>
          </w:tcPr>
          <w:p w:rsidR="00C5701A" w:rsidRPr="002D6618" w:rsidRDefault="00C5701A" w:rsidP="001E46F5">
            <w:pPr>
              <w:jc w:val="center"/>
              <w:rPr>
                <w:rFonts w:eastAsia="SimSun"/>
                <w:lang w:eastAsia="zh-CN"/>
              </w:rPr>
            </w:pPr>
            <w:r w:rsidRPr="002D6618">
              <w:rPr>
                <w:rFonts w:eastAsia="SimSun"/>
                <w:lang w:eastAsia="zh-CN"/>
              </w:rPr>
              <w:t>НЕТ</w:t>
            </w:r>
          </w:p>
        </w:tc>
        <w:tc>
          <w:tcPr>
            <w:tcW w:w="4824" w:type="dxa"/>
          </w:tcPr>
          <w:p w:rsidR="00610073" w:rsidRPr="002D6618" w:rsidRDefault="003E7C7D" w:rsidP="001E46F5">
            <w:pPr>
              <w:textAlignment w:val="baseline"/>
            </w:pPr>
            <w:r w:rsidRPr="002D6618">
              <w:rPr>
                <w:rFonts w:eastAsia="SimSun"/>
                <w:lang w:eastAsia="zh-CN"/>
              </w:rPr>
              <w:t xml:space="preserve">Извещатели установлены только в коридоре квартиры </w:t>
            </w:r>
            <w:r w:rsidR="003B794B" w:rsidRPr="002D6618">
              <w:rPr>
                <w:rFonts w:eastAsia="SimSun"/>
                <w:lang w:eastAsia="zh-CN"/>
              </w:rPr>
              <w:t>\</w:t>
            </w:r>
            <w:r w:rsidRPr="002D6618">
              <w:rPr>
                <w:rFonts w:eastAsia="SimSun"/>
                <w:lang w:eastAsia="zh-CN"/>
              </w:rPr>
              <w:t xml:space="preserve"> </w:t>
            </w:r>
            <w:r w:rsidR="003B794B" w:rsidRPr="002D6618">
              <w:rPr>
                <w:rFonts w:eastAsia="SimSun"/>
                <w:lang w:eastAsia="zh-CN"/>
              </w:rPr>
              <w:t>в</w:t>
            </w:r>
            <w:r w:rsidRPr="002D6618">
              <w:rPr>
                <w:rFonts w:eastAsia="SimSun"/>
                <w:lang w:eastAsia="zh-CN"/>
              </w:rPr>
              <w:t xml:space="preserve"> комнатах, кухне и санузле и</w:t>
            </w:r>
            <w:r w:rsidRPr="002D6618">
              <w:rPr>
                <w:rFonts w:eastAsia="SimSun"/>
                <w:lang w:eastAsia="zh-CN"/>
              </w:rPr>
              <w:t>з</w:t>
            </w:r>
            <w:r w:rsidRPr="002D6618">
              <w:rPr>
                <w:rFonts w:eastAsia="SimSun"/>
                <w:lang w:eastAsia="zh-CN"/>
              </w:rPr>
              <w:t>вещатели не установлены</w:t>
            </w:r>
            <w:r w:rsidR="003B794B" w:rsidRPr="002D6618">
              <w:rPr>
                <w:rFonts w:eastAsia="SimSun"/>
                <w:lang w:eastAsia="zh-CN"/>
              </w:rPr>
              <w:t xml:space="preserve"> (1)</w:t>
            </w:r>
            <w:r w:rsidRPr="002D6618">
              <w:rPr>
                <w:rFonts w:eastAsia="SimSun"/>
                <w:lang w:eastAsia="zh-CN"/>
              </w:rPr>
              <w:t>, а все помещ</w:t>
            </w:r>
            <w:r w:rsidRPr="002D6618">
              <w:rPr>
                <w:rFonts w:eastAsia="SimSun"/>
                <w:lang w:eastAsia="zh-CN"/>
              </w:rPr>
              <w:t>е</w:t>
            </w:r>
            <w:r w:rsidRPr="002D6618">
              <w:rPr>
                <w:rFonts w:eastAsia="SimSun"/>
                <w:lang w:eastAsia="zh-CN"/>
              </w:rPr>
              <w:t xml:space="preserve">ния в квартире ограничены строительными конструкциями </w:t>
            </w:r>
            <w:r w:rsidR="003B794B" w:rsidRPr="002D6618">
              <w:rPr>
                <w:rFonts w:eastAsia="SimSun"/>
                <w:lang w:eastAsia="zh-CN"/>
              </w:rPr>
              <w:t xml:space="preserve">\ </w:t>
            </w:r>
            <w:r w:rsidRPr="002D6618">
              <w:rPr>
                <w:rFonts w:eastAsia="SimSun"/>
                <w:lang w:eastAsia="zh-CN"/>
              </w:rPr>
              <w:t>стена</w:t>
            </w:r>
            <w:r w:rsidR="003B794B" w:rsidRPr="002D6618">
              <w:rPr>
                <w:rFonts w:eastAsia="SimSun"/>
                <w:lang w:eastAsia="zh-CN"/>
              </w:rPr>
              <w:t>ми (2)</w:t>
            </w:r>
          </w:p>
        </w:tc>
      </w:tr>
      <w:tr w:rsidR="002D6618" w:rsidRPr="002D6618" w:rsidTr="00CB3DCC">
        <w:tc>
          <w:tcPr>
            <w:tcW w:w="3544" w:type="dxa"/>
          </w:tcPr>
          <w:p w:rsidR="00C5701A" w:rsidRPr="002D6618" w:rsidRDefault="00C5701A" w:rsidP="001E46F5">
            <w:pPr>
              <w:shd w:val="clear" w:color="auto" w:fill="FFFFFF"/>
              <w:textAlignment w:val="baseline"/>
              <w:outlineLvl w:val="0"/>
              <w:rPr>
                <w:bCs/>
                <w:spacing w:val="2"/>
                <w:kern w:val="36"/>
              </w:rPr>
            </w:pPr>
            <w:r w:rsidRPr="002D6618">
              <w:t xml:space="preserve">Монтаж пожарных извещателей выполнен в соответствии со </w:t>
            </w:r>
            <w:r w:rsidRPr="002D6618">
              <w:rPr>
                <w:bCs/>
                <w:spacing w:val="2"/>
                <w:kern w:val="36"/>
              </w:rPr>
              <w:t>СНиП 2.04.09-84 Пожарная а</w:t>
            </w:r>
            <w:r w:rsidRPr="002D6618">
              <w:rPr>
                <w:bCs/>
                <w:spacing w:val="2"/>
                <w:kern w:val="36"/>
              </w:rPr>
              <w:t>в</w:t>
            </w:r>
            <w:r w:rsidRPr="002D6618">
              <w:rPr>
                <w:bCs/>
                <w:spacing w:val="2"/>
                <w:kern w:val="36"/>
              </w:rPr>
              <w:t>томатика зданий и сооружений</w:t>
            </w:r>
          </w:p>
        </w:tc>
        <w:tc>
          <w:tcPr>
            <w:tcW w:w="1413" w:type="dxa"/>
          </w:tcPr>
          <w:p w:rsidR="00C5701A" w:rsidRPr="002D6618" w:rsidRDefault="00C5701A" w:rsidP="001E46F5">
            <w:pPr>
              <w:jc w:val="center"/>
              <w:rPr>
                <w:rFonts w:eastAsia="SimSun"/>
                <w:lang w:eastAsia="zh-CN"/>
              </w:rPr>
            </w:pPr>
            <w:r w:rsidRPr="002D6618">
              <w:rPr>
                <w:rFonts w:eastAsia="SimSun"/>
                <w:lang w:eastAsia="zh-CN"/>
              </w:rPr>
              <w:t>НЕТ</w:t>
            </w:r>
          </w:p>
        </w:tc>
        <w:tc>
          <w:tcPr>
            <w:tcW w:w="4824" w:type="dxa"/>
          </w:tcPr>
          <w:p w:rsidR="003B794B" w:rsidRPr="002D6618" w:rsidRDefault="003B794B" w:rsidP="001E46F5">
            <w:pPr>
              <w:rPr>
                <w:rFonts w:eastAsia="SimSun"/>
                <w:lang w:eastAsia="zh-CN"/>
              </w:rPr>
            </w:pPr>
            <w:r w:rsidRPr="002D6618">
              <w:rPr>
                <w:rFonts w:eastAsia="SimSun"/>
                <w:lang w:eastAsia="zh-CN"/>
              </w:rPr>
              <w:t>Извещатели установлены только в коридоре квартиры \ в комнатах, кухне и санузле и</w:t>
            </w:r>
            <w:r w:rsidRPr="002D6618">
              <w:rPr>
                <w:rFonts w:eastAsia="SimSun"/>
                <w:lang w:eastAsia="zh-CN"/>
              </w:rPr>
              <w:t>з</w:t>
            </w:r>
            <w:r w:rsidRPr="002D6618">
              <w:rPr>
                <w:rFonts w:eastAsia="SimSun"/>
                <w:lang w:eastAsia="zh-CN"/>
              </w:rPr>
              <w:t>вещатели не установлены (1), а все помещ</w:t>
            </w:r>
            <w:r w:rsidRPr="002D6618">
              <w:rPr>
                <w:rFonts w:eastAsia="SimSun"/>
                <w:lang w:eastAsia="zh-CN"/>
              </w:rPr>
              <w:t>е</w:t>
            </w:r>
            <w:r w:rsidRPr="002D6618">
              <w:rPr>
                <w:rFonts w:eastAsia="SimSun"/>
                <w:lang w:eastAsia="zh-CN"/>
              </w:rPr>
              <w:t>ния в квартире ограничены строительными конструкциями \ стенами (2).</w:t>
            </w:r>
          </w:p>
          <w:p w:rsidR="00610073" w:rsidRPr="002D6618" w:rsidRDefault="003B794B" w:rsidP="001E46F5">
            <w:pPr>
              <w:rPr>
                <w:rFonts w:eastAsia="SimSun"/>
                <w:lang w:eastAsia="zh-CN"/>
              </w:rPr>
            </w:pPr>
            <w:proofErr w:type="gramStart"/>
            <w:r w:rsidRPr="002D6618">
              <w:rPr>
                <w:rFonts w:eastAsia="SimSun"/>
                <w:lang w:eastAsia="zh-CN"/>
              </w:rPr>
              <w:t xml:space="preserve">Исходя из требования </w:t>
            </w:r>
            <w:r w:rsidR="00C5701A" w:rsidRPr="002D6618">
              <w:rPr>
                <w:rFonts w:eastAsia="SimSun"/>
                <w:lang w:eastAsia="zh-CN"/>
              </w:rPr>
              <w:t>устанавливать</w:t>
            </w:r>
            <w:proofErr w:type="gramEnd"/>
            <w:r w:rsidR="00C5701A" w:rsidRPr="002D6618">
              <w:rPr>
                <w:rFonts w:eastAsia="SimSun"/>
                <w:lang w:eastAsia="zh-CN"/>
              </w:rPr>
              <w:t xml:space="preserve"> не м</w:t>
            </w:r>
            <w:r w:rsidR="00C5701A" w:rsidRPr="002D6618">
              <w:rPr>
                <w:rFonts w:eastAsia="SimSun"/>
                <w:lang w:eastAsia="zh-CN"/>
              </w:rPr>
              <w:t>е</w:t>
            </w:r>
            <w:r w:rsidR="00C5701A" w:rsidRPr="002D6618">
              <w:rPr>
                <w:rFonts w:eastAsia="SimSun"/>
                <w:lang w:eastAsia="zh-CN"/>
              </w:rPr>
              <w:t>нее двух автоматических пожарных извещ</w:t>
            </w:r>
            <w:r w:rsidR="00C5701A" w:rsidRPr="002D6618">
              <w:rPr>
                <w:rFonts w:eastAsia="SimSun"/>
                <w:lang w:eastAsia="zh-CN"/>
              </w:rPr>
              <w:t>а</w:t>
            </w:r>
            <w:r w:rsidR="00C5701A" w:rsidRPr="002D6618">
              <w:rPr>
                <w:rFonts w:eastAsia="SimSun"/>
                <w:lang w:eastAsia="zh-CN"/>
              </w:rPr>
              <w:t>телей</w:t>
            </w:r>
            <w:r w:rsidR="00C5701A" w:rsidRPr="002D6618">
              <w:t xml:space="preserve"> </w:t>
            </w:r>
            <w:r w:rsidRPr="002D6618">
              <w:rPr>
                <w:rFonts w:eastAsia="SimSun"/>
                <w:lang w:eastAsia="zh-CN"/>
              </w:rPr>
              <w:t xml:space="preserve">одном помещении </w:t>
            </w:r>
            <w:r w:rsidR="00C5701A" w:rsidRPr="002D6618">
              <w:rPr>
                <w:rFonts w:eastAsia="SimSun"/>
                <w:lang w:eastAsia="zh-CN"/>
              </w:rPr>
              <w:t>(</w:t>
            </w:r>
            <w:r w:rsidRPr="002D6618">
              <w:rPr>
                <w:rFonts w:eastAsia="SimSun"/>
                <w:lang w:eastAsia="zh-CN"/>
              </w:rPr>
              <w:t>3</w:t>
            </w:r>
            <w:r w:rsidR="00C5701A" w:rsidRPr="002D6618">
              <w:rPr>
                <w:rFonts w:eastAsia="SimSun"/>
                <w:lang w:eastAsia="zh-CN"/>
              </w:rPr>
              <w:t>)</w:t>
            </w:r>
            <w:r w:rsidRPr="002D6618">
              <w:rPr>
                <w:rFonts w:eastAsia="SimSun"/>
                <w:lang w:eastAsia="zh-CN"/>
              </w:rPr>
              <w:t xml:space="preserve">, </w:t>
            </w:r>
            <w:r w:rsidR="003E7C7D" w:rsidRPr="002D6618">
              <w:rPr>
                <w:rFonts w:eastAsia="SimSun"/>
                <w:lang w:eastAsia="zh-CN"/>
              </w:rPr>
              <w:t>в квартире должно быть не менее 10 автоматических пожарных извещателей</w:t>
            </w:r>
            <w:r w:rsidRPr="002D6618">
              <w:rPr>
                <w:rFonts w:eastAsia="SimSun"/>
                <w:lang w:eastAsia="zh-CN"/>
              </w:rPr>
              <w:t xml:space="preserve"> (4)</w:t>
            </w:r>
          </w:p>
        </w:tc>
      </w:tr>
    </w:tbl>
    <w:p w:rsidR="005F6CA6" w:rsidRPr="002D6618" w:rsidRDefault="005F6CA6" w:rsidP="001E46F5">
      <w:pPr>
        <w:jc w:val="both"/>
      </w:pPr>
    </w:p>
    <w:tbl>
      <w:tblPr>
        <w:tblStyle w:val="a7"/>
        <w:tblW w:w="5000" w:type="pct"/>
        <w:tblLook w:val="04A0" w:firstRow="1" w:lastRow="0" w:firstColumn="1" w:lastColumn="0" w:noHBand="0" w:noVBand="1"/>
      </w:tblPr>
      <w:tblGrid>
        <w:gridCol w:w="7671"/>
        <w:gridCol w:w="2183"/>
      </w:tblGrid>
      <w:tr w:rsidR="002D6618" w:rsidRPr="002D6618" w:rsidTr="002D6618">
        <w:tc>
          <w:tcPr>
            <w:tcW w:w="7479" w:type="dxa"/>
          </w:tcPr>
          <w:p w:rsidR="003B794B" w:rsidRPr="002D6618" w:rsidRDefault="003B794B" w:rsidP="001E46F5">
            <w:pPr>
              <w:jc w:val="both"/>
            </w:pPr>
            <w:r w:rsidRPr="002D6618">
              <w:t>За каждую верно данную оценку</w:t>
            </w:r>
          </w:p>
        </w:tc>
        <w:tc>
          <w:tcPr>
            <w:tcW w:w="2128" w:type="dxa"/>
          </w:tcPr>
          <w:p w:rsidR="003B794B" w:rsidRPr="002D6618" w:rsidRDefault="003B794B" w:rsidP="001E46F5">
            <w:pPr>
              <w:jc w:val="both"/>
            </w:pPr>
            <w:r w:rsidRPr="002D6618">
              <w:t>1 балл</w:t>
            </w:r>
          </w:p>
        </w:tc>
      </w:tr>
      <w:tr w:rsidR="002D6618" w:rsidRPr="002D6618" w:rsidTr="002D6618">
        <w:tc>
          <w:tcPr>
            <w:tcW w:w="7479" w:type="dxa"/>
          </w:tcPr>
          <w:p w:rsidR="003B794B" w:rsidRPr="002D6618" w:rsidRDefault="003B794B" w:rsidP="001E46F5">
            <w:pPr>
              <w:ind w:left="567"/>
              <w:jc w:val="both"/>
              <w:rPr>
                <w:i/>
              </w:rPr>
            </w:pPr>
            <w:r w:rsidRPr="002D6618">
              <w:rPr>
                <w:i/>
              </w:rPr>
              <w:t>Максимально</w:t>
            </w:r>
          </w:p>
        </w:tc>
        <w:tc>
          <w:tcPr>
            <w:tcW w:w="2128" w:type="dxa"/>
          </w:tcPr>
          <w:p w:rsidR="003B794B" w:rsidRPr="002D6618" w:rsidRDefault="003B794B" w:rsidP="001E46F5">
            <w:pPr>
              <w:ind w:left="567"/>
              <w:jc w:val="both"/>
              <w:rPr>
                <w:i/>
              </w:rPr>
            </w:pPr>
            <w:r w:rsidRPr="002D6618">
              <w:rPr>
                <w:i/>
              </w:rPr>
              <w:t>3 балла</w:t>
            </w:r>
          </w:p>
        </w:tc>
      </w:tr>
      <w:tr w:rsidR="002D6618" w:rsidRPr="002D6618" w:rsidTr="002D6618">
        <w:tc>
          <w:tcPr>
            <w:tcW w:w="7479" w:type="dxa"/>
          </w:tcPr>
          <w:p w:rsidR="003B794B" w:rsidRPr="002D6618" w:rsidRDefault="003B794B" w:rsidP="001E46F5">
            <w:pPr>
              <w:jc w:val="both"/>
            </w:pPr>
            <w:r w:rsidRPr="002D6618">
              <w:t>За каждый верный элемент комментария</w:t>
            </w:r>
          </w:p>
        </w:tc>
        <w:tc>
          <w:tcPr>
            <w:tcW w:w="2128" w:type="dxa"/>
          </w:tcPr>
          <w:p w:rsidR="003B794B" w:rsidRPr="002D6618" w:rsidRDefault="003B794B" w:rsidP="001E46F5">
            <w:pPr>
              <w:jc w:val="both"/>
            </w:pPr>
            <w:r w:rsidRPr="002D6618">
              <w:t>1 балл</w:t>
            </w:r>
          </w:p>
        </w:tc>
      </w:tr>
      <w:tr w:rsidR="002D6618" w:rsidRPr="002D6618" w:rsidTr="002D6618">
        <w:tc>
          <w:tcPr>
            <w:tcW w:w="7479" w:type="dxa"/>
          </w:tcPr>
          <w:p w:rsidR="003B794B" w:rsidRPr="002D6618" w:rsidRDefault="003B794B" w:rsidP="001E46F5">
            <w:pPr>
              <w:ind w:left="567"/>
              <w:jc w:val="both"/>
              <w:rPr>
                <w:i/>
              </w:rPr>
            </w:pPr>
            <w:r w:rsidRPr="002D6618">
              <w:rPr>
                <w:i/>
              </w:rPr>
              <w:t>Максимально</w:t>
            </w:r>
          </w:p>
        </w:tc>
        <w:tc>
          <w:tcPr>
            <w:tcW w:w="2128" w:type="dxa"/>
          </w:tcPr>
          <w:p w:rsidR="003B794B" w:rsidRPr="002D6618" w:rsidRDefault="003B794B" w:rsidP="001E46F5">
            <w:pPr>
              <w:ind w:left="567"/>
              <w:jc w:val="both"/>
              <w:rPr>
                <w:i/>
              </w:rPr>
            </w:pPr>
            <w:r w:rsidRPr="002D6618">
              <w:rPr>
                <w:i/>
              </w:rPr>
              <w:t>10 баллов</w:t>
            </w:r>
          </w:p>
        </w:tc>
      </w:tr>
      <w:tr w:rsidR="002D6618" w:rsidRPr="002D6618" w:rsidTr="002D6618">
        <w:tc>
          <w:tcPr>
            <w:tcW w:w="7479" w:type="dxa"/>
          </w:tcPr>
          <w:p w:rsidR="003B794B" w:rsidRPr="002D6618" w:rsidRDefault="003B794B" w:rsidP="001E46F5">
            <w:pPr>
              <w:jc w:val="both"/>
              <w:rPr>
                <w:b/>
                <w:i/>
              </w:rPr>
            </w:pPr>
            <w:r w:rsidRPr="002D6618">
              <w:rPr>
                <w:b/>
                <w:i/>
              </w:rPr>
              <w:t>Максимальный балл</w:t>
            </w:r>
          </w:p>
        </w:tc>
        <w:tc>
          <w:tcPr>
            <w:tcW w:w="2128" w:type="dxa"/>
          </w:tcPr>
          <w:p w:rsidR="003B794B" w:rsidRPr="002D6618" w:rsidRDefault="003B794B" w:rsidP="001E46F5">
            <w:pPr>
              <w:jc w:val="both"/>
              <w:rPr>
                <w:b/>
                <w:i/>
              </w:rPr>
            </w:pPr>
            <w:r w:rsidRPr="002D6618">
              <w:rPr>
                <w:b/>
                <w:i/>
              </w:rPr>
              <w:t>13 баллов</w:t>
            </w:r>
          </w:p>
        </w:tc>
      </w:tr>
    </w:tbl>
    <w:p w:rsidR="00C257D5" w:rsidRPr="002D6618" w:rsidRDefault="00C257D5" w:rsidP="001E46F5">
      <w:pPr>
        <w:jc w:val="both"/>
      </w:pPr>
    </w:p>
    <w:sectPr w:rsidR="00C257D5" w:rsidRPr="002D6618" w:rsidSect="001E46F5">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9B74BB"/>
    <w:multiLevelType w:val="hybridMultilevel"/>
    <w:tmpl w:val="E58A7FF6"/>
    <w:lvl w:ilvl="0" w:tplc="A0BA99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F78"/>
    <w:rsid w:val="0001467B"/>
    <w:rsid w:val="00016064"/>
    <w:rsid w:val="000205A1"/>
    <w:rsid w:val="00065040"/>
    <w:rsid w:val="00070E05"/>
    <w:rsid w:val="000F6342"/>
    <w:rsid w:val="00193D48"/>
    <w:rsid w:val="00197BF8"/>
    <w:rsid w:val="001A0001"/>
    <w:rsid w:val="001E46F5"/>
    <w:rsid w:val="001F4C51"/>
    <w:rsid w:val="002328CD"/>
    <w:rsid w:val="0027549C"/>
    <w:rsid w:val="002935D3"/>
    <w:rsid w:val="002D1DD9"/>
    <w:rsid w:val="002D6618"/>
    <w:rsid w:val="002F2E59"/>
    <w:rsid w:val="003641F1"/>
    <w:rsid w:val="003B794B"/>
    <w:rsid w:val="003C38B3"/>
    <w:rsid w:val="003E7A70"/>
    <w:rsid w:val="003E7C7D"/>
    <w:rsid w:val="00461F53"/>
    <w:rsid w:val="004636F3"/>
    <w:rsid w:val="004A07FA"/>
    <w:rsid w:val="004A641B"/>
    <w:rsid w:val="005231C0"/>
    <w:rsid w:val="0054176B"/>
    <w:rsid w:val="00566EC0"/>
    <w:rsid w:val="00586800"/>
    <w:rsid w:val="00595674"/>
    <w:rsid w:val="005E5C9F"/>
    <w:rsid w:val="005F6CA6"/>
    <w:rsid w:val="00605494"/>
    <w:rsid w:val="00610073"/>
    <w:rsid w:val="00636CC1"/>
    <w:rsid w:val="00653D52"/>
    <w:rsid w:val="006B432D"/>
    <w:rsid w:val="006E3058"/>
    <w:rsid w:val="00717E97"/>
    <w:rsid w:val="00725EC8"/>
    <w:rsid w:val="00765BDB"/>
    <w:rsid w:val="00787BEF"/>
    <w:rsid w:val="007B72B0"/>
    <w:rsid w:val="007C1E2B"/>
    <w:rsid w:val="007D52F4"/>
    <w:rsid w:val="007F6786"/>
    <w:rsid w:val="00817F78"/>
    <w:rsid w:val="0082412E"/>
    <w:rsid w:val="00852AE1"/>
    <w:rsid w:val="00862CE4"/>
    <w:rsid w:val="00884B6A"/>
    <w:rsid w:val="008C2511"/>
    <w:rsid w:val="00913697"/>
    <w:rsid w:val="00955E2F"/>
    <w:rsid w:val="0098148B"/>
    <w:rsid w:val="009C4F02"/>
    <w:rsid w:val="009F4517"/>
    <w:rsid w:val="00A24818"/>
    <w:rsid w:val="00A373E5"/>
    <w:rsid w:val="00AE5F87"/>
    <w:rsid w:val="00B3298C"/>
    <w:rsid w:val="00B447FF"/>
    <w:rsid w:val="00BB0A12"/>
    <w:rsid w:val="00BD1501"/>
    <w:rsid w:val="00BE51D2"/>
    <w:rsid w:val="00BE5D8A"/>
    <w:rsid w:val="00C17B74"/>
    <w:rsid w:val="00C17BBE"/>
    <w:rsid w:val="00C257D5"/>
    <w:rsid w:val="00C4409F"/>
    <w:rsid w:val="00C47BCD"/>
    <w:rsid w:val="00C556EB"/>
    <w:rsid w:val="00C5701A"/>
    <w:rsid w:val="00C60147"/>
    <w:rsid w:val="00C73597"/>
    <w:rsid w:val="00C844B7"/>
    <w:rsid w:val="00CA1EC4"/>
    <w:rsid w:val="00CB3DCC"/>
    <w:rsid w:val="00D93D1D"/>
    <w:rsid w:val="00DC446E"/>
    <w:rsid w:val="00E84532"/>
    <w:rsid w:val="00EB6ECA"/>
    <w:rsid w:val="00ED0051"/>
    <w:rsid w:val="00ED49D9"/>
    <w:rsid w:val="00EE4993"/>
    <w:rsid w:val="00F30874"/>
    <w:rsid w:val="00F90330"/>
    <w:rsid w:val="00FA18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701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65BDB"/>
    <w:pPr>
      <w:spacing w:before="100" w:beforeAutospacing="1" w:after="100" w:afterAutospacing="1"/>
    </w:pPr>
  </w:style>
  <w:style w:type="character" w:styleId="a4">
    <w:name w:val="Placeholder Text"/>
    <w:basedOn w:val="a0"/>
    <w:uiPriority w:val="99"/>
    <w:semiHidden/>
    <w:rsid w:val="00765BDB"/>
    <w:rPr>
      <w:color w:val="808080"/>
    </w:rPr>
  </w:style>
  <w:style w:type="paragraph" w:styleId="a5">
    <w:name w:val="Balloon Text"/>
    <w:basedOn w:val="a"/>
    <w:link w:val="a6"/>
    <w:uiPriority w:val="99"/>
    <w:semiHidden/>
    <w:unhideWhenUsed/>
    <w:rsid w:val="00765BDB"/>
    <w:rPr>
      <w:rFonts w:ascii="Tahoma" w:hAnsi="Tahoma" w:cs="Tahoma"/>
      <w:sz w:val="16"/>
      <w:szCs w:val="16"/>
    </w:rPr>
  </w:style>
  <w:style w:type="character" w:customStyle="1" w:styleId="a6">
    <w:name w:val="Текст выноски Знак"/>
    <w:basedOn w:val="a0"/>
    <w:link w:val="a5"/>
    <w:uiPriority w:val="99"/>
    <w:semiHidden/>
    <w:rsid w:val="00765BDB"/>
    <w:rPr>
      <w:rFonts w:ascii="Tahoma" w:hAnsi="Tahoma" w:cs="Tahoma"/>
      <w:sz w:val="16"/>
      <w:szCs w:val="16"/>
    </w:rPr>
  </w:style>
  <w:style w:type="table" w:styleId="a7">
    <w:name w:val="Table Grid"/>
    <w:basedOn w:val="a1"/>
    <w:uiPriority w:val="59"/>
    <w:rsid w:val="00C73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5E5C9F"/>
    <w:rPr>
      <w:color w:val="0000FF"/>
      <w:u w:val="single"/>
    </w:rPr>
  </w:style>
  <w:style w:type="table" w:customStyle="1" w:styleId="1">
    <w:name w:val="Сетка таблицы1"/>
    <w:basedOn w:val="a1"/>
    <w:next w:val="a7"/>
    <w:uiPriority w:val="39"/>
    <w:rsid w:val="0054176B"/>
    <w:pPr>
      <w:widowControl w:val="0"/>
      <w:jc w:val="both"/>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uiPriority w:val="39"/>
    <w:rsid w:val="00C257D5"/>
    <w:pPr>
      <w:widowControl w:val="0"/>
      <w:jc w:val="both"/>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sid w:val="003B794B"/>
    <w:rPr>
      <w:b/>
      <w:bCs/>
    </w:rPr>
  </w:style>
  <w:style w:type="paragraph" w:styleId="aa">
    <w:name w:val="List Paragraph"/>
    <w:basedOn w:val="a"/>
    <w:uiPriority w:val="34"/>
    <w:qFormat/>
    <w:rsid w:val="001E46F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701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65BDB"/>
    <w:pPr>
      <w:spacing w:before="100" w:beforeAutospacing="1" w:after="100" w:afterAutospacing="1"/>
    </w:pPr>
  </w:style>
  <w:style w:type="character" w:styleId="a4">
    <w:name w:val="Placeholder Text"/>
    <w:basedOn w:val="a0"/>
    <w:uiPriority w:val="99"/>
    <w:semiHidden/>
    <w:rsid w:val="00765BDB"/>
    <w:rPr>
      <w:color w:val="808080"/>
    </w:rPr>
  </w:style>
  <w:style w:type="paragraph" w:styleId="a5">
    <w:name w:val="Balloon Text"/>
    <w:basedOn w:val="a"/>
    <w:link w:val="a6"/>
    <w:uiPriority w:val="99"/>
    <w:semiHidden/>
    <w:unhideWhenUsed/>
    <w:rsid w:val="00765BDB"/>
    <w:rPr>
      <w:rFonts w:ascii="Tahoma" w:hAnsi="Tahoma" w:cs="Tahoma"/>
      <w:sz w:val="16"/>
      <w:szCs w:val="16"/>
    </w:rPr>
  </w:style>
  <w:style w:type="character" w:customStyle="1" w:styleId="a6">
    <w:name w:val="Текст выноски Знак"/>
    <w:basedOn w:val="a0"/>
    <w:link w:val="a5"/>
    <w:uiPriority w:val="99"/>
    <w:semiHidden/>
    <w:rsid w:val="00765BDB"/>
    <w:rPr>
      <w:rFonts w:ascii="Tahoma" w:hAnsi="Tahoma" w:cs="Tahoma"/>
      <w:sz w:val="16"/>
      <w:szCs w:val="16"/>
    </w:rPr>
  </w:style>
  <w:style w:type="table" w:styleId="a7">
    <w:name w:val="Table Grid"/>
    <w:basedOn w:val="a1"/>
    <w:uiPriority w:val="59"/>
    <w:rsid w:val="00C73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5E5C9F"/>
    <w:rPr>
      <w:color w:val="0000FF"/>
      <w:u w:val="single"/>
    </w:rPr>
  </w:style>
  <w:style w:type="table" w:customStyle="1" w:styleId="1">
    <w:name w:val="Сетка таблицы1"/>
    <w:basedOn w:val="a1"/>
    <w:next w:val="a7"/>
    <w:uiPriority w:val="39"/>
    <w:rsid w:val="0054176B"/>
    <w:pPr>
      <w:widowControl w:val="0"/>
      <w:jc w:val="both"/>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uiPriority w:val="39"/>
    <w:rsid w:val="00C257D5"/>
    <w:pPr>
      <w:widowControl w:val="0"/>
      <w:jc w:val="both"/>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sid w:val="003B794B"/>
    <w:rPr>
      <w:b/>
      <w:bCs/>
    </w:rPr>
  </w:style>
  <w:style w:type="paragraph" w:styleId="aa">
    <w:name w:val="List Paragraph"/>
    <w:basedOn w:val="a"/>
    <w:uiPriority w:val="34"/>
    <w:qFormat/>
    <w:rsid w:val="001E46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6949">
      <w:bodyDiv w:val="1"/>
      <w:marLeft w:val="0"/>
      <w:marRight w:val="0"/>
      <w:marTop w:val="0"/>
      <w:marBottom w:val="0"/>
      <w:divBdr>
        <w:top w:val="none" w:sz="0" w:space="0" w:color="auto"/>
        <w:left w:val="none" w:sz="0" w:space="0" w:color="auto"/>
        <w:bottom w:val="none" w:sz="0" w:space="0" w:color="auto"/>
        <w:right w:val="none" w:sz="0" w:space="0" w:color="auto"/>
      </w:divBdr>
    </w:div>
    <w:div w:id="81412039">
      <w:bodyDiv w:val="1"/>
      <w:marLeft w:val="0"/>
      <w:marRight w:val="0"/>
      <w:marTop w:val="0"/>
      <w:marBottom w:val="0"/>
      <w:divBdr>
        <w:top w:val="none" w:sz="0" w:space="0" w:color="auto"/>
        <w:left w:val="none" w:sz="0" w:space="0" w:color="auto"/>
        <w:bottom w:val="none" w:sz="0" w:space="0" w:color="auto"/>
        <w:right w:val="none" w:sz="0" w:space="0" w:color="auto"/>
      </w:divBdr>
    </w:div>
    <w:div w:id="106238266">
      <w:bodyDiv w:val="1"/>
      <w:marLeft w:val="0"/>
      <w:marRight w:val="0"/>
      <w:marTop w:val="0"/>
      <w:marBottom w:val="0"/>
      <w:divBdr>
        <w:top w:val="none" w:sz="0" w:space="0" w:color="auto"/>
        <w:left w:val="none" w:sz="0" w:space="0" w:color="auto"/>
        <w:bottom w:val="none" w:sz="0" w:space="0" w:color="auto"/>
        <w:right w:val="none" w:sz="0" w:space="0" w:color="auto"/>
      </w:divBdr>
      <w:divsChild>
        <w:div w:id="1775202358">
          <w:marLeft w:val="0"/>
          <w:marRight w:val="0"/>
          <w:marTop w:val="0"/>
          <w:marBottom w:val="0"/>
          <w:divBdr>
            <w:top w:val="none" w:sz="0" w:space="0" w:color="auto"/>
            <w:left w:val="none" w:sz="0" w:space="0" w:color="auto"/>
            <w:bottom w:val="none" w:sz="0" w:space="0" w:color="auto"/>
            <w:right w:val="none" w:sz="0" w:space="0" w:color="auto"/>
          </w:divBdr>
        </w:div>
        <w:div w:id="2141529485">
          <w:marLeft w:val="0"/>
          <w:marRight w:val="0"/>
          <w:marTop w:val="0"/>
          <w:marBottom w:val="0"/>
          <w:divBdr>
            <w:top w:val="none" w:sz="0" w:space="0" w:color="auto"/>
            <w:left w:val="none" w:sz="0" w:space="0" w:color="auto"/>
            <w:bottom w:val="none" w:sz="0" w:space="0" w:color="auto"/>
            <w:right w:val="none" w:sz="0" w:space="0" w:color="auto"/>
          </w:divBdr>
        </w:div>
        <w:div w:id="521555757">
          <w:marLeft w:val="0"/>
          <w:marRight w:val="0"/>
          <w:marTop w:val="0"/>
          <w:marBottom w:val="0"/>
          <w:divBdr>
            <w:top w:val="none" w:sz="0" w:space="0" w:color="auto"/>
            <w:left w:val="none" w:sz="0" w:space="0" w:color="auto"/>
            <w:bottom w:val="none" w:sz="0" w:space="0" w:color="auto"/>
            <w:right w:val="none" w:sz="0" w:space="0" w:color="auto"/>
          </w:divBdr>
        </w:div>
        <w:div w:id="373508373">
          <w:marLeft w:val="0"/>
          <w:marRight w:val="0"/>
          <w:marTop w:val="0"/>
          <w:marBottom w:val="0"/>
          <w:divBdr>
            <w:top w:val="none" w:sz="0" w:space="0" w:color="auto"/>
            <w:left w:val="none" w:sz="0" w:space="0" w:color="auto"/>
            <w:bottom w:val="none" w:sz="0" w:space="0" w:color="auto"/>
            <w:right w:val="none" w:sz="0" w:space="0" w:color="auto"/>
          </w:divBdr>
        </w:div>
        <w:div w:id="1187600971">
          <w:marLeft w:val="0"/>
          <w:marRight w:val="0"/>
          <w:marTop w:val="0"/>
          <w:marBottom w:val="0"/>
          <w:divBdr>
            <w:top w:val="none" w:sz="0" w:space="0" w:color="auto"/>
            <w:left w:val="none" w:sz="0" w:space="0" w:color="auto"/>
            <w:bottom w:val="none" w:sz="0" w:space="0" w:color="auto"/>
            <w:right w:val="none" w:sz="0" w:space="0" w:color="auto"/>
          </w:divBdr>
        </w:div>
      </w:divsChild>
    </w:div>
    <w:div w:id="116527713">
      <w:bodyDiv w:val="1"/>
      <w:marLeft w:val="0"/>
      <w:marRight w:val="0"/>
      <w:marTop w:val="0"/>
      <w:marBottom w:val="0"/>
      <w:divBdr>
        <w:top w:val="none" w:sz="0" w:space="0" w:color="auto"/>
        <w:left w:val="none" w:sz="0" w:space="0" w:color="auto"/>
        <w:bottom w:val="none" w:sz="0" w:space="0" w:color="auto"/>
        <w:right w:val="none" w:sz="0" w:space="0" w:color="auto"/>
      </w:divBdr>
    </w:div>
    <w:div w:id="159277605">
      <w:bodyDiv w:val="1"/>
      <w:marLeft w:val="0"/>
      <w:marRight w:val="0"/>
      <w:marTop w:val="0"/>
      <w:marBottom w:val="0"/>
      <w:divBdr>
        <w:top w:val="none" w:sz="0" w:space="0" w:color="auto"/>
        <w:left w:val="none" w:sz="0" w:space="0" w:color="auto"/>
        <w:bottom w:val="none" w:sz="0" w:space="0" w:color="auto"/>
        <w:right w:val="none" w:sz="0" w:space="0" w:color="auto"/>
      </w:divBdr>
    </w:div>
    <w:div w:id="242227559">
      <w:bodyDiv w:val="1"/>
      <w:marLeft w:val="0"/>
      <w:marRight w:val="0"/>
      <w:marTop w:val="0"/>
      <w:marBottom w:val="0"/>
      <w:divBdr>
        <w:top w:val="none" w:sz="0" w:space="0" w:color="auto"/>
        <w:left w:val="none" w:sz="0" w:space="0" w:color="auto"/>
        <w:bottom w:val="none" w:sz="0" w:space="0" w:color="auto"/>
        <w:right w:val="none" w:sz="0" w:space="0" w:color="auto"/>
      </w:divBdr>
      <w:divsChild>
        <w:div w:id="1417484587">
          <w:marLeft w:val="-149"/>
          <w:marRight w:val="0"/>
          <w:marTop w:val="0"/>
          <w:marBottom w:val="0"/>
          <w:divBdr>
            <w:top w:val="none" w:sz="0" w:space="0" w:color="auto"/>
            <w:left w:val="none" w:sz="0" w:space="0" w:color="auto"/>
            <w:bottom w:val="none" w:sz="0" w:space="0" w:color="auto"/>
            <w:right w:val="none" w:sz="0" w:space="0" w:color="auto"/>
          </w:divBdr>
        </w:div>
      </w:divsChild>
    </w:div>
    <w:div w:id="342435576">
      <w:bodyDiv w:val="1"/>
      <w:marLeft w:val="0"/>
      <w:marRight w:val="0"/>
      <w:marTop w:val="0"/>
      <w:marBottom w:val="0"/>
      <w:divBdr>
        <w:top w:val="none" w:sz="0" w:space="0" w:color="auto"/>
        <w:left w:val="none" w:sz="0" w:space="0" w:color="auto"/>
        <w:bottom w:val="none" w:sz="0" w:space="0" w:color="auto"/>
        <w:right w:val="none" w:sz="0" w:space="0" w:color="auto"/>
      </w:divBdr>
    </w:div>
    <w:div w:id="342512850">
      <w:bodyDiv w:val="1"/>
      <w:marLeft w:val="0"/>
      <w:marRight w:val="0"/>
      <w:marTop w:val="0"/>
      <w:marBottom w:val="0"/>
      <w:divBdr>
        <w:top w:val="none" w:sz="0" w:space="0" w:color="auto"/>
        <w:left w:val="none" w:sz="0" w:space="0" w:color="auto"/>
        <w:bottom w:val="none" w:sz="0" w:space="0" w:color="auto"/>
        <w:right w:val="none" w:sz="0" w:space="0" w:color="auto"/>
      </w:divBdr>
    </w:div>
    <w:div w:id="469904369">
      <w:bodyDiv w:val="1"/>
      <w:marLeft w:val="0"/>
      <w:marRight w:val="0"/>
      <w:marTop w:val="0"/>
      <w:marBottom w:val="0"/>
      <w:divBdr>
        <w:top w:val="none" w:sz="0" w:space="0" w:color="auto"/>
        <w:left w:val="none" w:sz="0" w:space="0" w:color="auto"/>
        <w:bottom w:val="none" w:sz="0" w:space="0" w:color="auto"/>
        <w:right w:val="none" w:sz="0" w:space="0" w:color="auto"/>
      </w:divBdr>
      <w:divsChild>
        <w:div w:id="470171613">
          <w:marLeft w:val="-149"/>
          <w:marRight w:val="0"/>
          <w:marTop w:val="0"/>
          <w:marBottom w:val="0"/>
          <w:divBdr>
            <w:top w:val="none" w:sz="0" w:space="0" w:color="auto"/>
            <w:left w:val="none" w:sz="0" w:space="0" w:color="auto"/>
            <w:bottom w:val="none" w:sz="0" w:space="0" w:color="auto"/>
            <w:right w:val="none" w:sz="0" w:space="0" w:color="auto"/>
          </w:divBdr>
        </w:div>
      </w:divsChild>
    </w:div>
    <w:div w:id="568879321">
      <w:bodyDiv w:val="1"/>
      <w:marLeft w:val="0"/>
      <w:marRight w:val="0"/>
      <w:marTop w:val="0"/>
      <w:marBottom w:val="0"/>
      <w:divBdr>
        <w:top w:val="none" w:sz="0" w:space="0" w:color="auto"/>
        <w:left w:val="none" w:sz="0" w:space="0" w:color="auto"/>
        <w:bottom w:val="none" w:sz="0" w:space="0" w:color="auto"/>
        <w:right w:val="none" w:sz="0" w:space="0" w:color="auto"/>
      </w:divBdr>
    </w:div>
    <w:div w:id="646859704">
      <w:bodyDiv w:val="1"/>
      <w:marLeft w:val="0"/>
      <w:marRight w:val="0"/>
      <w:marTop w:val="0"/>
      <w:marBottom w:val="0"/>
      <w:divBdr>
        <w:top w:val="none" w:sz="0" w:space="0" w:color="auto"/>
        <w:left w:val="none" w:sz="0" w:space="0" w:color="auto"/>
        <w:bottom w:val="none" w:sz="0" w:space="0" w:color="auto"/>
        <w:right w:val="none" w:sz="0" w:space="0" w:color="auto"/>
      </w:divBdr>
    </w:div>
    <w:div w:id="695233920">
      <w:bodyDiv w:val="1"/>
      <w:marLeft w:val="0"/>
      <w:marRight w:val="0"/>
      <w:marTop w:val="0"/>
      <w:marBottom w:val="0"/>
      <w:divBdr>
        <w:top w:val="none" w:sz="0" w:space="0" w:color="auto"/>
        <w:left w:val="none" w:sz="0" w:space="0" w:color="auto"/>
        <w:bottom w:val="none" w:sz="0" w:space="0" w:color="auto"/>
        <w:right w:val="none" w:sz="0" w:space="0" w:color="auto"/>
      </w:divBdr>
    </w:div>
    <w:div w:id="752245341">
      <w:bodyDiv w:val="1"/>
      <w:marLeft w:val="0"/>
      <w:marRight w:val="0"/>
      <w:marTop w:val="0"/>
      <w:marBottom w:val="0"/>
      <w:divBdr>
        <w:top w:val="none" w:sz="0" w:space="0" w:color="auto"/>
        <w:left w:val="none" w:sz="0" w:space="0" w:color="auto"/>
        <w:bottom w:val="none" w:sz="0" w:space="0" w:color="auto"/>
        <w:right w:val="none" w:sz="0" w:space="0" w:color="auto"/>
      </w:divBdr>
    </w:div>
    <w:div w:id="810901010">
      <w:bodyDiv w:val="1"/>
      <w:marLeft w:val="0"/>
      <w:marRight w:val="0"/>
      <w:marTop w:val="0"/>
      <w:marBottom w:val="0"/>
      <w:divBdr>
        <w:top w:val="none" w:sz="0" w:space="0" w:color="auto"/>
        <w:left w:val="none" w:sz="0" w:space="0" w:color="auto"/>
        <w:bottom w:val="none" w:sz="0" w:space="0" w:color="auto"/>
        <w:right w:val="none" w:sz="0" w:space="0" w:color="auto"/>
      </w:divBdr>
    </w:div>
    <w:div w:id="941182368">
      <w:bodyDiv w:val="1"/>
      <w:marLeft w:val="0"/>
      <w:marRight w:val="0"/>
      <w:marTop w:val="0"/>
      <w:marBottom w:val="0"/>
      <w:divBdr>
        <w:top w:val="none" w:sz="0" w:space="0" w:color="auto"/>
        <w:left w:val="none" w:sz="0" w:space="0" w:color="auto"/>
        <w:bottom w:val="none" w:sz="0" w:space="0" w:color="auto"/>
        <w:right w:val="none" w:sz="0" w:space="0" w:color="auto"/>
      </w:divBdr>
    </w:div>
    <w:div w:id="1053624196">
      <w:bodyDiv w:val="1"/>
      <w:marLeft w:val="0"/>
      <w:marRight w:val="0"/>
      <w:marTop w:val="0"/>
      <w:marBottom w:val="0"/>
      <w:divBdr>
        <w:top w:val="none" w:sz="0" w:space="0" w:color="auto"/>
        <w:left w:val="none" w:sz="0" w:space="0" w:color="auto"/>
        <w:bottom w:val="none" w:sz="0" w:space="0" w:color="auto"/>
        <w:right w:val="none" w:sz="0" w:space="0" w:color="auto"/>
      </w:divBdr>
    </w:div>
    <w:div w:id="1059094372">
      <w:bodyDiv w:val="1"/>
      <w:marLeft w:val="0"/>
      <w:marRight w:val="0"/>
      <w:marTop w:val="0"/>
      <w:marBottom w:val="0"/>
      <w:divBdr>
        <w:top w:val="none" w:sz="0" w:space="0" w:color="auto"/>
        <w:left w:val="none" w:sz="0" w:space="0" w:color="auto"/>
        <w:bottom w:val="none" w:sz="0" w:space="0" w:color="auto"/>
        <w:right w:val="none" w:sz="0" w:space="0" w:color="auto"/>
      </w:divBdr>
    </w:div>
    <w:div w:id="1340427704">
      <w:bodyDiv w:val="1"/>
      <w:marLeft w:val="0"/>
      <w:marRight w:val="0"/>
      <w:marTop w:val="0"/>
      <w:marBottom w:val="0"/>
      <w:divBdr>
        <w:top w:val="none" w:sz="0" w:space="0" w:color="auto"/>
        <w:left w:val="none" w:sz="0" w:space="0" w:color="auto"/>
        <w:bottom w:val="none" w:sz="0" w:space="0" w:color="auto"/>
        <w:right w:val="none" w:sz="0" w:space="0" w:color="auto"/>
      </w:divBdr>
    </w:div>
    <w:div w:id="1365256340">
      <w:bodyDiv w:val="1"/>
      <w:marLeft w:val="0"/>
      <w:marRight w:val="0"/>
      <w:marTop w:val="0"/>
      <w:marBottom w:val="0"/>
      <w:divBdr>
        <w:top w:val="none" w:sz="0" w:space="0" w:color="auto"/>
        <w:left w:val="none" w:sz="0" w:space="0" w:color="auto"/>
        <w:bottom w:val="none" w:sz="0" w:space="0" w:color="auto"/>
        <w:right w:val="none" w:sz="0" w:space="0" w:color="auto"/>
      </w:divBdr>
    </w:div>
    <w:div w:id="1371690957">
      <w:bodyDiv w:val="1"/>
      <w:marLeft w:val="0"/>
      <w:marRight w:val="0"/>
      <w:marTop w:val="0"/>
      <w:marBottom w:val="0"/>
      <w:divBdr>
        <w:top w:val="none" w:sz="0" w:space="0" w:color="auto"/>
        <w:left w:val="none" w:sz="0" w:space="0" w:color="auto"/>
        <w:bottom w:val="none" w:sz="0" w:space="0" w:color="auto"/>
        <w:right w:val="none" w:sz="0" w:space="0" w:color="auto"/>
      </w:divBdr>
    </w:div>
    <w:div w:id="1385253897">
      <w:bodyDiv w:val="1"/>
      <w:marLeft w:val="0"/>
      <w:marRight w:val="0"/>
      <w:marTop w:val="0"/>
      <w:marBottom w:val="0"/>
      <w:divBdr>
        <w:top w:val="none" w:sz="0" w:space="0" w:color="auto"/>
        <w:left w:val="none" w:sz="0" w:space="0" w:color="auto"/>
        <w:bottom w:val="none" w:sz="0" w:space="0" w:color="auto"/>
        <w:right w:val="none" w:sz="0" w:space="0" w:color="auto"/>
      </w:divBdr>
    </w:div>
    <w:div w:id="1531453453">
      <w:bodyDiv w:val="1"/>
      <w:marLeft w:val="0"/>
      <w:marRight w:val="0"/>
      <w:marTop w:val="0"/>
      <w:marBottom w:val="0"/>
      <w:divBdr>
        <w:top w:val="none" w:sz="0" w:space="0" w:color="auto"/>
        <w:left w:val="none" w:sz="0" w:space="0" w:color="auto"/>
        <w:bottom w:val="none" w:sz="0" w:space="0" w:color="auto"/>
        <w:right w:val="none" w:sz="0" w:space="0" w:color="auto"/>
      </w:divBdr>
    </w:div>
    <w:div w:id="1821389136">
      <w:bodyDiv w:val="1"/>
      <w:marLeft w:val="0"/>
      <w:marRight w:val="0"/>
      <w:marTop w:val="0"/>
      <w:marBottom w:val="0"/>
      <w:divBdr>
        <w:top w:val="none" w:sz="0" w:space="0" w:color="auto"/>
        <w:left w:val="none" w:sz="0" w:space="0" w:color="auto"/>
        <w:bottom w:val="none" w:sz="0" w:space="0" w:color="auto"/>
        <w:right w:val="none" w:sz="0" w:space="0" w:color="auto"/>
      </w:divBdr>
    </w:div>
    <w:div w:id="1897355423">
      <w:bodyDiv w:val="1"/>
      <w:marLeft w:val="0"/>
      <w:marRight w:val="0"/>
      <w:marTop w:val="0"/>
      <w:marBottom w:val="0"/>
      <w:divBdr>
        <w:top w:val="none" w:sz="0" w:space="0" w:color="auto"/>
        <w:left w:val="none" w:sz="0" w:space="0" w:color="auto"/>
        <w:bottom w:val="none" w:sz="0" w:space="0" w:color="auto"/>
        <w:right w:val="none" w:sz="0" w:space="0" w:color="auto"/>
      </w:divBdr>
    </w:div>
    <w:div w:id="2140413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bolid.ru/download/sp5.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ocs.cntd.ru/document/8710010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s://base.garant.ru/195658/" TargetMode="Externa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td.rubez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84D23-4693-43CB-91F7-A98DA31BA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1566</Words>
  <Characters>8930</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Анюта</dc:creator>
  <cp:lastModifiedBy>Н1</cp:lastModifiedBy>
  <cp:revision>4</cp:revision>
  <dcterms:created xsi:type="dcterms:W3CDTF">2020-08-01T17:40:00Z</dcterms:created>
  <dcterms:modified xsi:type="dcterms:W3CDTF">2020-08-03T11:14:00Z</dcterms:modified>
</cp:coreProperties>
</file>