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9E5" w:rsidRPr="00625541" w:rsidRDefault="000369E5" w:rsidP="00625541">
      <w:pPr>
        <w:ind w:left="3686"/>
        <w:jc w:val="both"/>
        <w:rPr>
          <w:rFonts w:ascii="Calibri" w:hAnsi="Calibri" w:cs="Calibri"/>
          <w:sz w:val="20"/>
          <w:szCs w:val="20"/>
        </w:rPr>
      </w:pPr>
      <w:r w:rsidRPr="00625541">
        <w:rPr>
          <w:rFonts w:ascii="Calibri" w:hAnsi="Calibri" w:cs="Calibri"/>
          <w:sz w:val="20"/>
          <w:szCs w:val="20"/>
        </w:rPr>
        <w:t>Задание подготовлено в рамках проекта АНО «Лаборатория моде</w:t>
      </w:r>
      <w:r w:rsidRPr="00625541">
        <w:rPr>
          <w:rFonts w:ascii="Calibri" w:hAnsi="Calibri" w:cs="Calibri"/>
          <w:sz w:val="20"/>
          <w:szCs w:val="20"/>
        </w:rPr>
        <w:t>р</w:t>
      </w:r>
      <w:r w:rsidRPr="00625541">
        <w:rPr>
          <w:rFonts w:ascii="Calibri" w:hAnsi="Calibri" w:cs="Calibri"/>
          <w:sz w:val="20"/>
          <w:szCs w:val="20"/>
        </w:rPr>
        <w:t>низации образовательных ресурсов» «Кадровый и учебно-методический ресурс формирования общих компетенций обуча</w:t>
      </w:r>
      <w:r w:rsidRPr="00625541">
        <w:rPr>
          <w:rFonts w:ascii="Calibri" w:hAnsi="Calibri" w:cs="Calibri"/>
          <w:sz w:val="20"/>
          <w:szCs w:val="20"/>
        </w:rPr>
        <w:t>ю</w:t>
      </w:r>
      <w:r w:rsidRPr="00625541">
        <w:rPr>
          <w:rFonts w:ascii="Calibri" w:hAnsi="Calibri" w:cs="Calibri"/>
          <w:sz w:val="20"/>
          <w:szCs w:val="20"/>
        </w:rPr>
        <w:t>щихся по програ</w:t>
      </w:r>
      <w:r w:rsidRPr="00625541">
        <w:rPr>
          <w:rFonts w:ascii="Calibri" w:hAnsi="Calibri" w:cs="Calibri"/>
          <w:sz w:val="20"/>
          <w:szCs w:val="20"/>
        </w:rPr>
        <w:t>м</w:t>
      </w:r>
      <w:r w:rsidRPr="00625541">
        <w:rPr>
          <w:rFonts w:ascii="Calibri" w:hAnsi="Calibri" w:cs="Calibri"/>
          <w:sz w:val="20"/>
          <w:szCs w:val="20"/>
        </w:rPr>
        <w:t>мам СПО», который реализуется с использованием гранта Президента Российской Федерации на развитие гражданского общества, предоста</w:t>
      </w:r>
      <w:r w:rsidRPr="00625541">
        <w:rPr>
          <w:rFonts w:ascii="Calibri" w:hAnsi="Calibri" w:cs="Calibri"/>
          <w:sz w:val="20"/>
          <w:szCs w:val="20"/>
        </w:rPr>
        <w:t>в</w:t>
      </w:r>
      <w:r w:rsidRPr="00625541">
        <w:rPr>
          <w:rFonts w:ascii="Calibri" w:hAnsi="Calibri" w:cs="Calibri"/>
          <w:sz w:val="20"/>
          <w:szCs w:val="20"/>
        </w:rPr>
        <w:t>ленного Фондом президентских грантов.</w:t>
      </w:r>
    </w:p>
    <w:p w:rsidR="00625541" w:rsidRPr="000369E5" w:rsidRDefault="00625541" w:rsidP="00625541">
      <w:pPr>
        <w:jc w:val="both"/>
        <w:textAlignment w:val="baseline"/>
        <w:rPr>
          <w:b/>
        </w:rPr>
      </w:pPr>
      <w:r w:rsidRPr="000369E5">
        <w:rPr>
          <w:b/>
        </w:rPr>
        <w:t>Разработчики:</w:t>
      </w:r>
    </w:p>
    <w:p w:rsidR="00625541" w:rsidRDefault="00625541" w:rsidP="00625541">
      <w:pPr>
        <w:jc w:val="both"/>
        <w:textAlignment w:val="baseline"/>
      </w:pPr>
      <w:r w:rsidRPr="000369E5">
        <w:t xml:space="preserve">Сологуб Светлана Михайловна, ГБПОУ «Самарский государственный колледж сервисных </w:t>
      </w:r>
      <w:r>
        <w:t>технологий и дизайна»</w:t>
      </w:r>
    </w:p>
    <w:p w:rsidR="00625541" w:rsidRPr="000369E5" w:rsidRDefault="00625541" w:rsidP="00625541">
      <w:pPr>
        <w:jc w:val="both"/>
        <w:textAlignment w:val="baseline"/>
      </w:pPr>
      <w:r w:rsidRPr="000369E5">
        <w:t>Фишман Ирина Самуиловна, Самарский филиал РАНХиГС</w:t>
      </w:r>
    </w:p>
    <w:p w:rsidR="000369E5" w:rsidRPr="000369E5" w:rsidRDefault="000369E5" w:rsidP="000369E5"/>
    <w:p w:rsidR="000369E5" w:rsidRPr="000369E5" w:rsidRDefault="000369E5" w:rsidP="000369E5">
      <w:bookmarkStart w:id="0" w:name="_GoBack"/>
      <w:r w:rsidRPr="000369E5">
        <w:t>МДК.02.02. Технология визажа</w:t>
      </w:r>
    </w:p>
    <w:p w:rsidR="000369E5" w:rsidRPr="000369E5" w:rsidRDefault="000369E5" w:rsidP="000369E5">
      <w:pPr>
        <w:rPr>
          <w:bCs/>
        </w:rPr>
      </w:pPr>
      <w:r w:rsidRPr="000369E5">
        <w:rPr>
          <w:bCs/>
        </w:rPr>
        <w:t>Тема: Мода и макияж</w:t>
      </w:r>
    </w:p>
    <w:bookmarkEnd w:id="0"/>
    <w:p w:rsidR="000369E5" w:rsidRPr="000369E5" w:rsidRDefault="000369E5" w:rsidP="000369E5"/>
    <w:p w:rsidR="00FB480B" w:rsidRPr="000369E5" w:rsidRDefault="00FB480B" w:rsidP="000369E5">
      <w:pPr>
        <w:rPr>
          <w:bCs/>
        </w:rPr>
      </w:pPr>
    </w:p>
    <w:p w:rsidR="00FB480B" w:rsidRPr="000369E5" w:rsidRDefault="00FB480B" w:rsidP="000369E5">
      <w:pPr>
        <w:ind w:firstLine="709"/>
        <w:jc w:val="both"/>
        <w:rPr>
          <w:bCs/>
        </w:rPr>
      </w:pPr>
      <w:r w:rsidRPr="000369E5">
        <w:rPr>
          <w:bCs/>
        </w:rPr>
        <w:t>Вы участвуете в качестве добровольца в команде сопровождения студенческого ко</w:t>
      </w:r>
      <w:r w:rsidRPr="000369E5">
        <w:rPr>
          <w:bCs/>
        </w:rPr>
        <w:t>н</w:t>
      </w:r>
      <w:r w:rsidRPr="000369E5">
        <w:rPr>
          <w:bCs/>
        </w:rPr>
        <w:t>курса причесок для обучающихся парикмахерскому искусству. В ваши задачи входит нан</w:t>
      </w:r>
      <w:r w:rsidRPr="000369E5">
        <w:rPr>
          <w:bCs/>
        </w:rPr>
        <w:t>е</w:t>
      </w:r>
      <w:r w:rsidR="000369E5" w:rsidRPr="000369E5">
        <w:rPr>
          <w:bCs/>
        </w:rPr>
        <w:t>сение макияжа моделям.</w:t>
      </w:r>
    </w:p>
    <w:p w:rsidR="00FB480B" w:rsidRPr="000369E5" w:rsidRDefault="00FB480B" w:rsidP="000369E5">
      <w:pPr>
        <w:ind w:firstLine="709"/>
        <w:jc w:val="both"/>
        <w:rPr>
          <w:bCs/>
        </w:rPr>
      </w:pPr>
      <w:r w:rsidRPr="000369E5">
        <w:rPr>
          <w:bCs/>
        </w:rPr>
        <w:t>Следующий этап конкурса посвящен моде 40-х годов.</w:t>
      </w:r>
    </w:p>
    <w:p w:rsidR="00FB480B" w:rsidRPr="000369E5" w:rsidRDefault="00FB480B" w:rsidP="000369E5">
      <w:pPr>
        <w:ind w:firstLine="709"/>
        <w:jc w:val="both"/>
        <w:rPr>
          <w:bCs/>
        </w:rPr>
      </w:pPr>
      <w:r w:rsidRPr="000369E5">
        <w:rPr>
          <w:bCs/>
        </w:rPr>
        <w:t>Внимательно рассмотрите фотографию модели (бланк). Ознакомьтесь с информацией о маки</w:t>
      </w:r>
      <w:r w:rsidR="000369E5" w:rsidRPr="000369E5">
        <w:rPr>
          <w:bCs/>
        </w:rPr>
        <w:t>яже 40-х годов ХХ в. (источники</w:t>
      </w:r>
      <w:r w:rsidRPr="000369E5">
        <w:rPr>
          <w:bCs/>
        </w:rPr>
        <w:t>).</w:t>
      </w:r>
    </w:p>
    <w:p w:rsidR="00FB480B" w:rsidRPr="000369E5" w:rsidRDefault="00FB480B" w:rsidP="000369E5">
      <w:pPr>
        <w:ind w:firstLine="709"/>
        <w:jc w:val="both"/>
        <w:rPr>
          <w:b/>
          <w:bCs/>
        </w:rPr>
      </w:pPr>
      <w:r w:rsidRPr="000369E5">
        <w:rPr>
          <w:b/>
          <w:bCs/>
        </w:rPr>
        <w:t xml:space="preserve">Продумайте макияж модели. Опишите макияж и </w:t>
      </w:r>
      <w:r w:rsidR="004B311E" w:rsidRPr="000369E5">
        <w:rPr>
          <w:b/>
          <w:bCs/>
        </w:rPr>
        <w:t>изобразите с</w:t>
      </w:r>
      <w:r w:rsidR="00AE4471" w:rsidRPr="000369E5">
        <w:rPr>
          <w:b/>
          <w:bCs/>
        </w:rPr>
        <w:t>хем</w:t>
      </w:r>
      <w:r w:rsidR="004B311E" w:rsidRPr="000369E5">
        <w:rPr>
          <w:b/>
          <w:bCs/>
        </w:rPr>
        <w:t>у</w:t>
      </w:r>
      <w:r w:rsidR="00AE4471" w:rsidRPr="000369E5">
        <w:rPr>
          <w:b/>
          <w:bCs/>
        </w:rPr>
        <w:t xml:space="preserve"> макияжа</w:t>
      </w:r>
      <w:r w:rsidR="004B311E" w:rsidRPr="000369E5">
        <w:rPr>
          <w:b/>
          <w:bCs/>
        </w:rPr>
        <w:t xml:space="preserve"> </w:t>
      </w:r>
      <w:r w:rsidRPr="000369E5">
        <w:rPr>
          <w:b/>
          <w:bCs/>
        </w:rPr>
        <w:t>на фотографии. Обоснуйте свое предложение по макияжу модели.</w:t>
      </w:r>
    </w:p>
    <w:p w:rsidR="00FB480B" w:rsidRPr="000369E5" w:rsidRDefault="00FB480B" w:rsidP="000369E5">
      <w:pPr>
        <w:rPr>
          <w:bCs/>
        </w:rPr>
      </w:pPr>
    </w:p>
    <w:p w:rsidR="00FB480B" w:rsidRPr="000369E5" w:rsidRDefault="00FB480B" w:rsidP="000369E5">
      <w:pPr>
        <w:jc w:val="right"/>
        <w:rPr>
          <w:bCs/>
          <w:i/>
        </w:rPr>
      </w:pPr>
      <w:r w:rsidRPr="000369E5">
        <w:rPr>
          <w:bCs/>
          <w:i/>
        </w:rPr>
        <w:t>Бланк</w:t>
      </w:r>
    </w:p>
    <w:p w:rsidR="00FB480B" w:rsidRPr="000369E5" w:rsidRDefault="00FB480B" w:rsidP="000369E5">
      <w:pPr>
        <w:spacing w:line="600" w:lineRule="auto"/>
        <w:rPr>
          <w:bCs/>
          <w:lang w:val="en-US"/>
        </w:rPr>
      </w:pPr>
      <w:r w:rsidRPr="000369E5">
        <w:rPr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369E5" w:rsidRPr="000369E5">
        <w:rPr>
          <w:bCs/>
        </w:rPr>
        <w:t>_________________</w:t>
      </w:r>
      <w:r w:rsidRPr="000369E5">
        <w:rPr>
          <w:bCs/>
        </w:rPr>
        <w:t>___</w:t>
      </w:r>
      <w:r w:rsidR="000369E5" w:rsidRPr="000369E5">
        <w:rPr>
          <w:bCs/>
        </w:rPr>
        <w:t>_________________________________________________________________________________________________________________________________________________________________</w:t>
      </w:r>
    </w:p>
    <w:p w:rsidR="00FB480B" w:rsidRPr="000369E5" w:rsidRDefault="000369E5" w:rsidP="000369E5">
      <w:pPr>
        <w:jc w:val="center"/>
        <w:rPr>
          <w:bCs/>
          <w:i/>
        </w:rPr>
      </w:pPr>
      <w:r w:rsidRPr="000369E5">
        <w:object w:dxaOrig="8436" w:dyaOrig="72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pt;height:303pt" o:ole="">
            <v:imagedata r:id="rId6" o:title=""/>
          </v:shape>
          <o:OLEObject Type="Embed" ProgID="PBrush" ShapeID="_x0000_i1025" DrawAspect="Content" ObjectID="_1658216760" r:id="rId7"/>
        </w:object>
      </w:r>
    </w:p>
    <w:p w:rsidR="00FB480B" w:rsidRPr="000369E5" w:rsidRDefault="00FB480B" w:rsidP="000369E5"/>
    <w:p w:rsidR="00FB480B" w:rsidRPr="000369E5" w:rsidRDefault="00FB480B" w:rsidP="000369E5">
      <w:pPr>
        <w:rPr>
          <w:bCs/>
        </w:rPr>
      </w:pPr>
      <w:r w:rsidRPr="000369E5">
        <w:rPr>
          <w:bCs/>
        </w:rPr>
        <w:t>Обоснование:</w:t>
      </w:r>
    </w:p>
    <w:p w:rsidR="00FB480B" w:rsidRPr="000369E5" w:rsidRDefault="00FB480B" w:rsidP="000369E5">
      <w:pPr>
        <w:spacing w:line="600" w:lineRule="auto"/>
        <w:rPr>
          <w:bCs/>
        </w:rPr>
      </w:pPr>
      <w:r w:rsidRPr="000369E5">
        <w:rPr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369E5" w:rsidRPr="000369E5">
        <w:rPr>
          <w:bCs/>
        </w:rPr>
        <w:t>_________________</w:t>
      </w:r>
      <w:r w:rsidRPr="000369E5">
        <w:rPr>
          <w:bCs/>
        </w:rPr>
        <w:t>_______________________</w:t>
      </w:r>
    </w:p>
    <w:p w:rsidR="00FB480B" w:rsidRPr="000369E5" w:rsidRDefault="00FB480B" w:rsidP="000369E5"/>
    <w:p w:rsidR="00FB480B" w:rsidRPr="000369E5" w:rsidRDefault="00FB480B" w:rsidP="000369E5">
      <w:pPr>
        <w:jc w:val="right"/>
        <w:rPr>
          <w:i/>
        </w:rPr>
      </w:pPr>
      <w:r w:rsidRPr="000369E5">
        <w:rPr>
          <w:i/>
        </w:rPr>
        <w:t>Источник 1</w:t>
      </w:r>
    </w:p>
    <w:p w:rsidR="00FB480B" w:rsidRPr="000369E5" w:rsidRDefault="00FB480B" w:rsidP="000369E5">
      <w:pPr>
        <w:jc w:val="center"/>
        <w:rPr>
          <w:b/>
        </w:rPr>
      </w:pPr>
      <w:r w:rsidRPr="000369E5">
        <w:rPr>
          <w:b/>
        </w:rPr>
        <w:t>Макияж 40-х годов: особенности и создание образа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ind w:firstLine="709"/>
        <w:jc w:val="both"/>
      </w:pPr>
      <w:r w:rsidRPr="000369E5">
        <w:t>XX век принес с собой много событий и происшествий, но, пожалуй, самое трагичное и глобальное из них – Вторая мировая война, которая пришлась на первую половину 1940-х годов и отразилась на всех сферах жизни общества, в том числе и на моде. Ввиду нехватки ткани женские платья стали короче, юбки – уже, а крой одежды – строже и лаконичнее, напоминая военную форму. В Европе косметика стала дефицитом наряду с шампунем и м</w:t>
      </w:r>
      <w:r w:rsidRPr="000369E5">
        <w:t>ы</w:t>
      </w:r>
      <w:r w:rsidRPr="000369E5">
        <w:t>лом, но в США, которые вели войну не на своей территории, косметические компании пр</w:t>
      </w:r>
      <w:r w:rsidRPr="000369E5">
        <w:t>о</w:t>
      </w:r>
      <w:r w:rsidRPr="000369E5">
        <w:t>должали свое производство. Для поддержания боевого духа рекламные плакаты изображали смелых, красивых женщин, которые ждут солдат с войны. Макияж их был очаровательным и притягательным – теплый тон лица, широко распахнутые глаза, яркие губы. На волне амер</w:t>
      </w:r>
      <w:r w:rsidRPr="000369E5">
        <w:t>и</w:t>
      </w:r>
      <w:r w:rsidRPr="000369E5">
        <w:t xml:space="preserve">канской моды 40-х годов в СССР с конца 1940-х по начало 1960-х годов распространилось </w:t>
      </w:r>
      <w:r w:rsidRPr="000369E5">
        <w:lastRenderedPageBreak/>
        <w:t>течение так называемых «стиляг», непременным атрибутом которых были яркая одежда и не менее яркий макияж.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ind w:firstLine="709"/>
      </w:pPr>
      <w:r w:rsidRPr="000369E5">
        <w:t>Макияж 40-х годов предполагает естественность, чувственность и выделение некот</w:t>
      </w:r>
      <w:r w:rsidRPr="000369E5">
        <w:t>о</w:t>
      </w:r>
      <w:r w:rsidRPr="000369E5">
        <w:t>рых областей лица. Для стиля характерно:</w:t>
      </w:r>
    </w:p>
    <w:p w:rsidR="00FB480B" w:rsidRPr="000369E5" w:rsidRDefault="00FB480B" w:rsidP="000369E5">
      <w:pPr>
        <w:numPr>
          <w:ilvl w:val="0"/>
          <w:numId w:val="21"/>
        </w:numPr>
      </w:pPr>
      <w:r w:rsidRPr="000369E5">
        <w:t>свежее, сияющее лицо светлого оттенка;</w:t>
      </w:r>
    </w:p>
    <w:p w:rsidR="00FB480B" w:rsidRPr="000369E5" w:rsidRDefault="00FB480B" w:rsidP="000369E5">
      <w:pPr>
        <w:numPr>
          <w:ilvl w:val="0"/>
          <w:numId w:val="21"/>
        </w:numPr>
      </w:pPr>
      <w:r w:rsidRPr="000369E5">
        <w:t>выделенные с помощью красноватых тонов скулы;</w:t>
      </w:r>
    </w:p>
    <w:p w:rsidR="00FB480B" w:rsidRPr="000369E5" w:rsidRDefault="00FB480B" w:rsidP="000369E5">
      <w:pPr>
        <w:numPr>
          <w:ilvl w:val="0"/>
          <w:numId w:val="21"/>
        </w:numPr>
      </w:pPr>
      <w:r w:rsidRPr="000369E5">
        <w:t>четкая линия бровей ближе к естественной, часто с изломом;</w:t>
      </w:r>
    </w:p>
    <w:p w:rsidR="00FB480B" w:rsidRPr="000369E5" w:rsidRDefault="00FB480B" w:rsidP="000369E5">
      <w:pPr>
        <w:numPr>
          <w:ilvl w:val="0"/>
          <w:numId w:val="21"/>
        </w:numPr>
      </w:pPr>
      <w:r w:rsidRPr="000369E5">
        <w:t>тени серых и коричневых цветов;</w:t>
      </w:r>
    </w:p>
    <w:p w:rsidR="00FB480B" w:rsidRPr="000369E5" w:rsidRDefault="00FB480B" w:rsidP="000369E5">
      <w:pPr>
        <w:numPr>
          <w:ilvl w:val="0"/>
          <w:numId w:val="21"/>
        </w:numPr>
      </w:pPr>
      <w:r w:rsidRPr="000369E5">
        <w:t>подчеркнутые подводкой веки;</w:t>
      </w:r>
    </w:p>
    <w:p w:rsidR="00FB480B" w:rsidRPr="000369E5" w:rsidRDefault="00FB480B" w:rsidP="000369E5">
      <w:pPr>
        <w:numPr>
          <w:ilvl w:val="0"/>
          <w:numId w:val="21"/>
        </w:numPr>
      </w:pPr>
      <w:r w:rsidRPr="000369E5">
        <w:t>хорошо прокрашенные тушью в несколько слоев ресницы;</w:t>
      </w:r>
    </w:p>
    <w:p w:rsidR="00FB480B" w:rsidRPr="000369E5" w:rsidRDefault="00FB480B" w:rsidP="000369E5">
      <w:pPr>
        <w:numPr>
          <w:ilvl w:val="0"/>
          <w:numId w:val="21"/>
        </w:numPr>
      </w:pPr>
      <w:r w:rsidRPr="000369E5">
        <w:t>алые губы (контур верхней губы мягкий и округлый).</w:t>
      </w:r>
    </w:p>
    <w:p w:rsidR="000369E5" w:rsidRDefault="000369E5" w:rsidP="000369E5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</w:p>
    <w:p w:rsidR="00FB480B" w:rsidRPr="000369E5" w:rsidRDefault="00FB480B" w:rsidP="000369E5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 w:rsidRPr="000369E5">
        <w:rPr>
          <w:sz w:val="24"/>
          <w:szCs w:val="24"/>
        </w:rPr>
        <w:t>Примеры для подражания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ind w:firstLine="709"/>
      </w:pPr>
      <w:r w:rsidRPr="000369E5">
        <w:t>Конечно, не обошлось без Голливуда! Женщины, забывая на время о тяготах войны, любовались экранными героинями и копировали их стили и образы.</w:t>
      </w:r>
    </w:p>
    <w:p w:rsidR="000369E5" w:rsidRPr="000369E5" w:rsidRDefault="000369E5" w:rsidP="000369E5">
      <w:pPr>
        <w:pStyle w:val="article-renderblockarticle-renderblockunstyled"/>
        <w:spacing w:before="0" w:beforeAutospacing="0" w:after="0" w:afterAutospacing="0"/>
        <w:ind w:firstLine="709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282"/>
        <w:gridCol w:w="5572"/>
      </w:tblGrid>
      <w:tr w:rsidR="000369E5" w:rsidRPr="000369E5" w:rsidTr="000369E5">
        <w:tc>
          <w:tcPr>
            <w:tcW w:w="3936" w:type="dxa"/>
            <w:shd w:val="clear" w:color="auto" w:fill="auto"/>
          </w:tcPr>
          <w:p w:rsidR="00FB480B" w:rsidRPr="000369E5" w:rsidRDefault="008678D3" w:rsidP="000369E5">
            <w:pPr>
              <w:pStyle w:val="article-renderblockarticle-renderblockunstyled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63140" cy="1676400"/>
                  <wp:effectExtent l="0" t="0" r="3810" b="0"/>
                  <wp:docPr id="2" name="Рисунок 2" descr="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9E5" w:rsidRPr="000369E5" w:rsidRDefault="000369E5" w:rsidP="000369E5">
            <w:pPr>
              <w:pStyle w:val="article-renderblockarticle-renderblockunstyled"/>
              <w:spacing w:before="0" w:beforeAutospacing="0" w:after="0" w:afterAutospacing="0"/>
              <w:jc w:val="center"/>
            </w:pPr>
            <w:r w:rsidRPr="000369E5">
              <w:t xml:space="preserve">Джоан </w:t>
            </w:r>
            <w:proofErr w:type="spellStart"/>
            <w:r w:rsidRPr="000369E5">
              <w:t>Кроуфорд</w:t>
            </w:r>
            <w:proofErr w:type="spellEnd"/>
            <w:r w:rsidRPr="000369E5">
              <w:t xml:space="preserve"> в </w:t>
            </w:r>
            <w:proofErr w:type="spellStart"/>
            <w:r w:rsidRPr="000369E5">
              <w:t>оскароносной</w:t>
            </w:r>
            <w:proofErr w:type="spellEnd"/>
            <w:r w:rsidRPr="000369E5">
              <w:t xml:space="preserve"> роли в фильме «</w:t>
            </w:r>
            <w:proofErr w:type="spellStart"/>
            <w:r w:rsidRPr="000369E5">
              <w:t>Милдред</w:t>
            </w:r>
            <w:proofErr w:type="spellEnd"/>
            <w:r w:rsidRPr="000369E5">
              <w:t xml:space="preserve"> Пирс» (1945)</w:t>
            </w:r>
          </w:p>
        </w:tc>
        <w:tc>
          <w:tcPr>
            <w:tcW w:w="5122" w:type="dxa"/>
            <w:shd w:val="clear" w:color="auto" w:fill="auto"/>
            <w:vAlign w:val="bottom"/>
          </w:tcPr>
          <w:p w:rsidR="00FB480B" w:rsidRPr="000369E5" w:rsidRDefault="008678D3" w:rsidP="000369E5">
            <w:pPr>
              <w:pStyle w:val="article-renderblockarticle-renderblockunstyled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3580" cy="2225040"/>
                  <wp:effectExtent l="0" t="0" r="7620" b="3810"/>
                  <wp:docPr id="3" name="Рисунок 3" descr="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9E5" w:rsidRDefault="000369E5" w:rsidP="000369E5">
            <w:pPr>
              <w:pStyle w:val="article-renderblockarticle-renderblockunstyled"/>
              <w:spacing w:before="0" w:beforeAutospacing="0" w:after="0" w:afterAutospacing="0"/>
              <w:jc w:val="center"/>
            </w:pPr>
            <w:r w:rsidRPr="000369E5">
              <w:t xml:space="preserve">Вероника </w:t>
            </w:r>
            <w:proofErr w:type="spellStart"/>
            <w:r w:rsidRPr="000369E5">
              <w:t>Лейк</w:t>
            </w:r>
            <w:proofErr w:type="spellEnd"/>
            <w:r w:rsidRPr="000369E5">
              <w:t xml:space="preserve"> в фильме </w:t>
            </w:r>
            <w:r w:rsidRPr="000369E5">
              <w:br/>
              <w:t xml:space="preserve">«Странствия </w:t>
            </w:r>
            <w:proofErr w:type="spellStart"/>
            <w:r w:rsidRPr="000369E5">
              <w:t>Салливана</w:t>
            </w:r>
            <w:proofErr w:type="spellEnd"/>
            <w:r w:rsidRPr="000369E5">
              <w:t>» (1941)</w:t>
            </w:r>
          </w:p>
          <w:p w:rsidR="000369E5" w:rsidRPr="000369E5" w:rsidRDefault="000369E5" w:rsidP="000369E5">
            <w:pPr>
              <w:pStyle w:val="article-renderblockarticle-renderblockunstyled"/>
              <w:spacing w:before="0" w:beforeAutospacing="0" w:after="0" w:afterAutospacing="0"/>
              <w:jc w:val="center"/>
            </w:pPr>
          </w:p>
        </w:tc>
      </w:tr>
      <w:tr w:rsidR="000369E5" w:rsidRPr="000369E5" w:rsidTr="000369E5">
        <w:tc>
          <w:tcPr>
            <w:tcW w:w="3936" w:type="dxa"/>
            <w:shd w:val="clear" w:color="auto" w:fill="auto"/>
          </w:tcPr>
          <w:p w:rsidR="000369E5" w:rsidRPr="000369E5" w:rsidRDefault="008678D3" w:rsidP="000369E5">
            <w:pPr>
              <w:pStyle w:val="article-renderblockarticle-renderblockunstyled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97380" cy="2400300"/>
                  <wp:effectExtent l="0" t="0" r="7620" b="0"/>
                  <wp:docPr id="4" name="Рисунок 4" descr="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9E5" w:rsidRPr="000369E5" w:rsidRDefault="000369E5" w:rsidP="000369E5">
            <w:pPr>
              <w:pStyle w:val="article-renderblockarticle-renderblockunstyled"/>
              <w:spacing w:before="0" w:beforeAutospacing="0" w:after="0" w:afterAutospacing="0"/>
              <w:jc w:val="center"/>
            </w:pPr>
            <w:r w:rsidRPr="000369E5">
              <w:t xml:space="preserve">Ингрид Бергман в фильме </w:t>
            </w:r>
            <w:r w:rsidRPr="000369E5">
              <w:br/>
              <w:t>«Касабланка» (1942)</w:t>
            </w:r>
          </w:p>
        </w:tc>
        <w:tc>
          <w:tcPr>
            <w:tcW w:w="5122" w:type="dxa"/>
            <w:shd w:val="clear" w:color="auto" w:fill="auto"/>
          </w:tcPr>
          <w:p w:rsidR="000369E5" w:rsidRPr="000369E5" w:rsidRDefault="008678D3" w:rsidP="000369E5">
            <w:pPr>
              <w:pStyle w:val="article-renderblockarticle-renderblockunstyled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44040" cy="2461260"/>
                  <wp:effectExtent l="0" t="0" r="3810" b="0"/>
                  <wp:docPr id="5" name="Рисунок 5" descr="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9E5" w:rsidRPr="000369E5" w:rsidRDefault="000369E5" w:rsidP="000369E5">
            <w:pPr>
              <w:pStyle w:val="article-renderblockarticle-renderblockunstyled"/>
              <w:spacing w:before="0" w:beforeAutospacing="0" w:after="0" w:afterAutospacing="0"/>
              <w:jc w:val="center"/>
            </w:pPr>
            <w:r w:rsidRPr="000369E5">
              <w:t xml:space="preserve">Лорен </w:t>
            </w:r>
            <w:proofErr w:type="spellStart"/>
            <w:r w:rsidRPr="000369E5">
              <w:t>Бэколл</w:t>
            </w:r>
            <w:proofErr w:type="spellEnd"/>
            <w:r w:rsidRPr="000369E5">
              <w:t xml:space="preserve"> в фильме «Глубокий сон» (1946)</w:t>
            </w:r>
          </w:p>
        </w:tc>
      </w:tr>
    </w:tbl>
    <w:p w:rsidR="000369E5" w:rsidRPr="000369E5" w:rsidRDefault="000369E5" w:rsidP="000369E5">
      <w:pPr>
        <w:ind w:firstLine="709"/>
      </w:pPr>
    </w:p>
    <w:p w:rsidR="00FB480B" w:rsidRPr="000369E5" w:rsidRDefault="000369E5" w:rsidP="000369E5">
      <w:pPr>
        <w:ind w:firstLine="709"/>
      </w:pPr>
      <w:r w:rsidRPr="000369E5">
        <w:br w:type="page"/>
      </w:r>
      <w:r w:rsidR="00FB480B" w:rsidRPr="000369E5">
        <w:lastRenderedPageBreak/>
        <w:t>Стиль 40-х в макияже хорошо виден на рисунке 1 – акцент на брови и губы.</w:t>
      </w:r>
    </w:p>
    <w:p w:rsidR="00FB480B" w:rsidRPr="000369E5" w:rsidRDefault="008678D3" w:rsidP="000369E5">
      <w:r>
        <w:rPr>
          <w:noProof/>
        </w:rPr>
        <w:drawing>
          <wp:inline distT="0" distB="0" distL="0" distR="0">
            <wp:extent cx="6126480" cy="1973580"/>
            <wp:effectExtent l="0" t="0" r="7620" b="7620"/>
            <wp:docPr id="6" name="Рисунок 6" descr="Стиль 40-х в макияже хорошо виден на фото – акцент на брови и губ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иль 40-х в макияже хорошо виден на фото – акцент на брови и губы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0B" w:rsidRPr="000369E5" w:rsidRDefault="00FB480B" w:rsidP="000369E5">
      <w:pPr>
        <w:jc w:val="center"/>
        <w:rPr>
          <w:rStyle w:val="a3"/>
          <w:color w:val="auto"/>
        </w:rPr>
      </w:pPr>
      <w:r w:rsidRPr="000369E5">
        <w:t xml:space="preserve">Рисунок 1. </w:t>
      </w:r>
      <w:proofErr w:type="gramStart"/>
      <w:r w:rsidRPr="000369E5">
        <w:t>Стиль 40-х в макияже</w:t>
      </w:r>
      <w:proofErr w:type="gramEnd"/>
      <w:r w:rsidRPr="000369E5">
        <w:fldChar w:fldCharType="begin"/>
      </w:r>
      <w:r w:rsidRPr="000369E5">
        <w:instrText xml:space="preserve"> HYPERLINK "https://www.facebook.com/sharer/sharer.php?u=https%3A%2F%2Fzen.yandex.ru%2Fmedia%2Fmakeupkey%2Fmakiiaj-40h-godov-osobennosti-i-sozdanie-obraza-5cc06dc197468800b37641a8&amp;title=%D0%9C%D0%B0%D0%BA%D0%B8%D1%8F%D0%B6%2040-%D1%85%20%D0%B3%D0%BE%D0%B4%D0%BE%D0%B2%3A%20%D0%BE%D1%81%D0%BE%D0%B1%D0%B5%D0%BD%D0%BD%D0%BE%D1%81%D1%82%D0%B8%20%D0%B8%20%D1%81%D0%BE%D0%B7%D0%B4%D0%B0%D0%BD%D0%B8%D0%B5%20%D0%BE%D0%B1%D1%80%D0%B0%D0%B7%D0%B0&amp;description=%D0%9A%D0%B0%D0%B7%D0%B0%D0%BB%D0%BE%D1%81%D1%8C%20%D0%B1%D1%8B%2C%20%D0%B2%D0%BE%D0%B9%D0%BD%D0%B0%20%D0%B8%20%D0%BC%D0%BE%D0%B4%D0%B0%20%E2%80%93%20%D0%BD%D0%B5%D1%81%D0%BE%D0%B2%D0%BC%D0%B5%D1%81%D1%82%D0%B8%D0%BC%D1%8B%D0%B5%20%D0%BF%D0%BE%D0%BD%D1%8F%D1%82%D0%B8%D1%8F.%20%D0%A2%D0%B5%D0%BC%20%D0%BD%D0%B5%20%D0%BC%D0%B5%D0%BD%D0%B5%D0%B5%20%D0%B6%D0%B5%D0%BD%D1%81%D1%82%D0%B2%D0%B5%D0%BD%D0%BD%D1%8B%D0%B9%2C%20%D1%8D%D0%BB%D0%B5%D0%B3%D0%B0%D0%BD%D1%82%D0%BD%D1%8B%D0%B9%20%D0%BC%D0%B0%D0%BA%D0%B8%D1%8F%D0%B6%2040-%D1%85%20%D0%B3%D0%BE%D0%B4%D0%BE%D0%B2%20%D0%B2%D0%BE%D0%B7%D0%BD%D0%B8%D0%BA%20%D0%B8%D0%BC%D0%B5%D0%BD%D0%BD%D0%BE%20%D0%B2%20%D0%B2%D0%BE%D0%B5%D0%BD%D0%BD%D0%BE%D0%B5%20%D0%B2%D1%80%D0%B5%D0%BC%D1%8F%2C%20%D1%81%D1%80%D0%B0%D0%B7%D1%83%20%D0%B6%D0%B5%20%D0%B7%D0%B0%D0%B2%D0%BE%D0%B5%D0%B2%D0%B0%D0%B2%20%D0%BF%D0%BE%D0%BF%D1%83%D0%BB%D1%8F%D1%80%D0%BD%D0%BE%D1%81%D1%82%D1%8C%20%D1%81%D1%80%D0%B5%D0%B4%D0%B8%20%D0%B6%D0%B5%D0%BD%D1%89%D0%B8%D0%BD%20%D1%82%D0%B5%D1%85%20%D0%BB%D0%B5%D1%82.%20%D0%94%D0%B0%20%D0%B8%20%D0%BD%D1%8B%D0%BD%D0%B5%D1%88%D0%BD%D0%B8%D0%B5%20%D0%BC%D0%BE%D0%B4%D0%BD%D0%B8%D1%86%D1%8B%20%D0%BB%D1%8E%D0%B1%D1%8F%D1%82%20%D0%BF%D1%80%D0%B8%D0%BC%D0%B5%D1%80%D0%B8%D1%82%D1%8C%20%D0%BD%D0%B0%20%D1%81%D0%B5%D0%B1%D1%8F%20%D0%B8%D0%B7%D1%8B%D1%81%D0%BA%D0%B0%D0%BD%D0%BD%D1%8B%D0%B9%20%D0%BE%D0%B1%D1%80%D0%B0%D0%B7%20%D0%B2%20%D1%81%D1%82%D0%B8%D0%BB%D0%B5%20%D1%80%D0%B5%D1%82%D1%80%D0%BE.%20%D0%94%D0%B0%D0%B2%D0%B0%D0%B9%D1%82%D0%B5%20%D0%BF%D0%BE%D0%BF%D1%80%D0%BE%D0%B1%D1%83%D0%B5%D0%BC%20%D1%80%D0%B0%D0%B7%D0%BE%D0%B1%D1%80%D0%B0%D1%82%D1%8C%D1%81%D1%8F%2C%E2%80%A6" \t "_blank" </w:instrText>
      </w:r>
      <w:r w:rsidRPr="000369E5">
        <w:fldChar w:fldCharType="separate"/>
      </w:r>
    </w:p>
    <w:p w:rsidR="00FB480B" w:rsidRPr="000369E5" w:rsidRDefault="00FB480B" w:rsidP="000369E5">
      <w:r w:rsidRPr="000369E5">
        <w:fldChar w:fldCharType="end"/>
      </w:r>
    </w:p>
    <w:p w:rsidR="00FB480B" w:rsidRPr="000369E5" w:rsidRDefault="00FB480B" w:rsidP="000369E5">
      <w:pPr>
        <w:jc w:val="right"/>
        <w:rPr>
          <w:i/>
        </w:rPr>
      </w:pPr>
      <w:r w:rsidRPr="000369E5">
        <w:rPr>
          <w:i/>
        </w:rPr>
        <w:t>Источник 2</w:t>
      </w:r>
    </w:p>
    <w:p w:rsidR="00FB480B" w:rsidRPr="000369E5" w:rsidRDefault="00FB480B" w:rsidP="000369E5">
      <w:pPr>
        <w:pStyle w:val="1"/>
        <w:spacing w:before="0" w:beforeAutospacing="0" w:after="0" w:afterAutospacing="0"/>
        <w:jc w:val="center"/>
        <w:rPr>
          <w:sz w:val="24"/>
          <w:szCs w:val="24"/>
        </w:rPr>
      </w:pPr>
      <w:r w:rsidRPr="000369E5">
        <w:rPr>
          <w:sz w:val="24"/>
          <w:szCs w:val="24"/>
        </w:rPr>
        <w:t>Макияж для разных типов лица: скрываем недостатки и выделяем достоинства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ind w:firstLine="709"/>
        <w:jc w:val="both"/>
      </w:pPr>
      <w:r w:rsidRPr="000369E5">
        <w:t>Грамотный и профессиональный макияж визажисты всегда создают, в первую оч</w:t>
      </w:r>
      <w:r w:rsidRPr="000369E5">
        <w:t>е</w:t>
      </w:r>
      <w:r w:rsidRPr="000369E5">
        <w:t>редь, по форме лица. Ведь только так можно выгодно подчеркнуть достоинства и отвлечь внимание от н</w:t>
      </w:r>
      <w:r w:rsidR="000369E5" w:rsidRPr="000369E5">
        <w:t>едостатков.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ind w:firstLine="709"/>
        <w:jc w:val="both"/>
      </w:pPr>
      <w:r w:rsidRPr="000369E5">
        <w:t>Традиционно все формы лиц у людей принято делить на восемь типов: овальное, квадратное, круглое, трапециевидное, прямоугольное, треугольное, ромбовидное и удлине</w:t>
      </w:r>
      <w:r w:rsidRPr="000369E5">
        <w:t>н</w:t>
      </w:r>
      <w:r w:rsidRPr="000369E5">
        <w:t>ное. Такую классификацию выбрали из-за схожести с геометрическими фигурами и выр</w:t>
      </w:r>
      <w:r w:rsidRPr="000369E5">
        <w:t>а</w:t>
      </w:r>
      <w:r w:rsidRPr="000369E5">
        <w:t>женности некоторых частей лицевого контура.</w:t>
      </w:r>
    </w:p>
    <w:p w:rsidR="00FB480B" w:rsidRPr="000369E5" w:rsidRDefault="00FB480B" w:rsidP="000369E5">
      <w:pPr>
        <w:numPr>
          <w:ilvl w:val="0"/>
          <w:numId w:val="22"/>
        </w:numPr>
        <w:jc w:val="both"/>
        <w:rPr>
          <w:bCs/>
        </w:rPr>
      </w:pPr>
      <w:r w:rsidRPr="000369E5">
        <w:rPr>
          <w:bCs/>
        </w:rPr>
        <w:t>Овальное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jc w:val="both"/>
      </w:pPr>
      <w:r w:rsidRPr="000369E5">
        <w:t>Овальная форма немного вытянута за счет широкого лба и подбородка. Подбородок не ос</w:t>
      </w:r>
      <w:r w:rsidRPr="000369E5">
        <w:t>т</w:t>
      </w:r>
      <w:r w:rsidRPr="000369E5">
        <w:t>рый, а плавно выгнут дугой.</w:t>
      </w:r>
    </w:p>
    <w:p w:rsidR="00FB480B" w:rsidRPr="000369E5" w:rsidRDefault="00FB480B" w:rsidP="000369E5">
      <w:pPr>
        <w:numPr>
          <w:ilvl w:val="0"/>
          <w:numId w:val="22"/>
        </w:numPr>
        <w:jc w:val="both"/>
        <w:rPr>
          <w:bCs/>
        </w:rPr>
      </w:pPr>
      <w:r w:rsidRPr="000369E5">
        <w:rPr>
          <w:bCs/>
        </w:rPr>
        <w:t>Квадратное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jc w:val="both"/>
      </w:pPr>
      <w:r w:rsidRPr="000369E5">
        <w:t>Квадратная характеризуется сравнительно одинаковыми, верхней и нижней, половинами. Широкий лоб и такой же широкий угловатый подбородок. Длина и ширина примерно один</w:t>
      </w:r>
      <w:r w:rsidRPr="000369E5">
        <w:t>а</w:t>
      </w:r>
      <w:r w:rsidRPr="000369E5">
        <w:t>ковы.</w:t>
      </w:r>
    </w:p>
    <w:p w:rsidR="00FB480B" w:rsidRPr="000369E5" w:rsidRDefault="00FB480B" w:rsidP="000369E5">
      <w:pPr>
        <w:numPr>
          <w:ilvl w:val="0"/>
          <w:numId w:val="22"/>
        </w:numPr>
        <w:jc w:val="both"/>
        <w:rPr>
          <w:bCs/>
        </w:rPr>
      </w:pPr>
      <w:r w:rsidRPr="000369E5">
        <w:rPr>
          <w:bCs/>
        </w:rPr>
        <w:t>Круглое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jc w:val="both"/>
      </w:pPr>
      <w:r w:rsidRPr="000369E5">
        <w:t>Круглое лицо отличается плавными переходами от округлого лба к скулам, от скул к подб</w:t>
      </w:r>
      <w:r w:rsidRPr="000369E5">
        <w:t>о</w:t>
      </w:r>
      <w:r w:rsidRPr="000369E5">
        <w:t>родку. Нет углов, нет слишком широких частей. Из-за этого оно кажется плоским.</w:t>
      </w:r>
    </w:p>
    <w:p w:rsidR="00FB480B" w:rsidRPr="000369E5" w:rsidRDefault="00FB480B" w:rsidP="000369E5">
      <w:pPr>
        <w:numPr>
          <w:ilvl w:val="0"/>
          <w:numId w:val="22"/>
        </w:numPr>
        <w:jc w:val="both"/>
        <w:rPr>
          <w:bCs/>
        </w:rPr>
      </w:pPr>
      <w:r w:rsidRPr="000369E5">
        <w:rPr>
          <w:bCs/>
        </w:rPr>
        <w:t>Трапециевидное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jc w:val="both"/>
      </w:pPr>
      <w:r w:rsidRPr="000369E5">
        <w:t>Для трапециевидной (грушевидной) формы характерны узкий верх и широкий низ. Скулы не выделяются.</w:t>
      </w:r>
    </w:p>
    <w:p w:rsidR="00FB480B" w:rsidRPr="000369E5" w:rsidRDefault="00FB480B" w:rsidP="000369E5">
      <w:pPr>
        <w:numPr>
          <w:ilvl w:val="0"/>
          <w:numId w:val="22"/>
        </w:numPr>
        <w:jc w:val="both"/>
        <w:rPr>
          <w:bCs/>
        </w:rPr>
      </w:pPr>
      <w:r w:rsidRPr="000369E5">
        <w:rPr>
          <w:bCs/>
        </w:rPr>
        <w:t>Прямоугольное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jc w:val="both"/>
      </w:pPr>
      <w:r w:rsidRPr="000369E5">
        <w:t>Прямоугольная форма отличается вытянутостью, высота лица превышает его ширину. Лоб довольно широкий, не сильно выделены скулы, подбородок широкий и угловатый.</w:t>
      </w:r>
    </w:p>
    <w:p w:rsidR="00FB480B" w:rsidRPr="000369E5" w:rsidRDefault="00FB480B" w:rsidP="000369E5">
      <w:pPr>
        <w:numPr>
          <w:ilvl w:val="0"/>
          <w:numId w:val="22"/>
        </w:numPr>
        <w:jc w:val="both"/>
        <w:rPr>
          <w:bCs/>
        </w:rPr>
      </w:pPr>
      <w:r w:rsidRPr="000369E5">
        <w:rPr>
          <w:bCs/>
        </w:rPr>
        <w:t>Треугольное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jc w:val="both"/>
      </w:pPr>
      <w:r w:rsidRPr="000369E5">
        <w:t>Треугольное лицо это: узкий подбородок, выдающиеся острые скулы.</w:t>
      </w:r>
    </w:p>
    <w:p w:rsidR="00FB480B" w:rsidRPr="000369E5" w:rsidRDefault="00FB480B" w:rsidP="000369E5">
      <w:pPr>
        <w:numPr>
          <w:ilvl w:val="0"/>
          <w:numId w:val="22"/>
        </w:numPr>
        <w:jc w:val="both"/>
        <w:rPr>
          <w:bCs/>
        </w:rPr>
      </w:pPr>
      <w:r w:rsidRPr="000369E5">
        <w:rPr>
          <w:bCs/>
        </w:rPr>
        <w:t>Ромбовидное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jc w:val="both"/>
      </w:pPr>
      <w:r w:rsidRPr="000369E5">
        <w:t>Ромбовидный тип определяется по широким скулам, более узким лбом и подбородком.</w:t>
      </w:r>
    </w:p>
    <w:p w:rsidR="00FB480B" w:rsidRPr="000369E5" w:rsidRDefault="00FB480B" w:rsidP="000369E5">
      <w:pPr>
        <w:numPr>
          <w:ilvl w:val="0"/>
          <w:numId w:val="22"/>
        </w:numPr>
        <w:jc w:val="both"/>
        <w:rPr>
          <w:bCs/>
        </w:rPr>
      </w:pPr>
      <w:r w:rsidRPr="000369E5">
        <w:rPr>
          <w:bCs/>
        </w:rPr>
        <w:t>Удлиненное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jc w:val="both"/>
      </w:pPr>
      <w:r w:rsidRPr="000369E5">
        <w:t>Удлиненное лицо многие принимают за овальное, но оно более вытянуто (в полтора раза длиннее ширины). Из-за этого кажется очень длинным и худым.</w:t>
      </w:r>
    </w:p>
    <w:p w:rsidR="00FB480B" w:rsidRPr="000369E5" w:rsidRDefault="008678D3" w:rsidP="000369E5">
      <w:pPr>
        <w:jc w:val="center"/>
      </w:pPr>
      <w:r>
        <w:rPr>
          <w:noProof/>
        </w:rPr>
        <w:lastRenderedPageBreak/>
        <w:drawing>
          <wp:inline distT="0" distB="0" distL="0" distR="0">
            <wp:extent cx="4762500" cy="3383280"/>
            <wp:effectExtent l="0" t="0" r="0" b="7620"/>
            <wp:docPr id="7" name="Рисунок 7" descr="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le_12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80B" w:rsidRPr="000369E5" w:rsidRDefault="00FB480B" w:rsidP="000369E5">
      <w:pPr>
        <w:pStyle w:val="2"/>
        <w:spacing w:before="0" w:beforeAutospacing="0" w:after="0" w:afterAutospacing="0"/>
        <w:rPr>
          <w:sz w:val="24"/>
          <w:szCs w:val="24"/>
        </w:rPr>
      </w:pP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ind w:firstLine="709"/>
        <w:jc w:val="both"/>
      </w:pPr>
      <w:r w:rsidRPr="000369E5">
        <w:t xml:space="preserve">Грамотный макияж для разных типов лица включает в себя </w:t>
      </w:r>
      <w:proofErr w:type="spellStart"/>
      <w:r w:rsidRPr="000369E5">
        <w:t>цветокоррекцию</w:t>
      </w:r>
      <w:proofErr w:type="spellEnd"/>
      <w:r w:rsidRPr="000369E5">
        <w:t xml:space="preserve"> его ч</w:t>
      </w:r>
      <w:r w:rsidRPr="000369E5">
        <w:t>а</w:t>
      </w:r>
      <w:r w:rsidRPr="000369E5">
        <w:t>стей. Главная задача коррекции – при помощи темных и светлых оттенков визуально удалять и приближать необходимые участки. К примеру, приподнять брови, сделать узким нос, сузить лоб и т. д. Все эти эффекты достигаются при помощи необходимых косметических продуктов.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ind w:firstLine="709"/>
        <w:jc w:val="both"/>
      </w:pPr>
      <w:r w:rsidRPr="000369E5">
        <w:t>Попробуем разобраться в деталях, как подобрать правильный макияж по типу лица.</w:t>
      </w:r>
    </w:p>
    <w:p w:rsidR="00FB480B" w:rsidRPr="000369E5" w:rsidRDefault="00FB480B" w:rsidP="000369E5">
      <w:pPr>
        <w:numPr>
          <w:ilvl w:val="0"/>
          <w:numId w:val="22"/>
        </w:numPr>
        <w:jc w:val="both"/>
        <w:rPr>
          <w:bCs/>
        </w:rPr>
      </w:pPr>
      <w:r w:rsidRPr="000369E5">
        <w:rPr>
          <w:bCs/>
        </w:rPr>
        <w:t>Овальный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jc w:val="both"/>
      </w:pPr>
      <w:r w:rsidRPr="000369E5">
        <w:t>Близкий к идеалу по своим пропорциям. Такое лицо не требует корректировки, если нет с</w:t>
      </w:r>
      <w:r w:rsidRPr="000369E5">
        <w:t>е</w:t>
      </w:r>
      <w:r w:rsidRPr="000369E5">
        <w:t>рьезных дефектов. Нужно всего лишь подчеркнуть красоту румянами; их наносите плавно по скулам к вискам. Если лицо кажется сильно плоским, добавьте больше объема. Центральную часть (середину лба, выступающую часть носа, подбородок) осветлите более светлым т</w:t>
      </w:r>
      <w:r w:rsidRPr="000369E5">
        <w:t>о</w:t>
      </w:r>
      <w:r w:rsidRPr="000369E5">
        <w:t>нальным кремом, а контуры темным.</w:t>
      </w:r>
    </w:p>
    <w:p w:rsidR="00FB480B" w:rsidRPr="000369E5" w:rsidRDefault="00FB480B" w:rsidP="000369E5">
      <w:pPr>
        <w:numPr>
          <w:ilvl w:val="0"/>
          <w:numId w:val="22"/>
        </w:numPr>
        <w:jc w:val="both"/>
        <w:rPr>
          <w:bCs/>
        </w:rPr>
      </w:pPr>
      <w:r w:rsidRPr="000369E5">
        <w:rPr>
          <w:bCs/>
        </w:rPr>
        <w:t>Квадратный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jc w:val="both"/>
      </w:pPr>
      <w:r w:rsidRPr="000369E5">
        <w:t>Задача макияжа – скрыть грубые и угловатые части. Тональным кремом затемните углы лба и острые края нижней челюсти. Темные румяна нанести на линию скул в форме треугольн</w:t>
      </w:r>
      <w:r w:rsidRPr="000369E5">
        <w:t>и</w:t>
      </w:r>
      <w:r w:rsidRPr="000369E5">
        <w:t>ка. Чтобы смягчить их выраженность, впадину под скулами можно немного осветлить.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jc w:val="both"/>
      </w:pPr>
      <w:r w:rsidRPr="000369E5">
        <w:t>Тени для глаз должны быть одноцветными, чтобы не привлекать внимания к широкому лбу. При помощи карандаша глаза лучше удлинить и придать миндалевидную форму.</w:t>
      </w:r>
    </w:p>
    <w:p w:rsidR="00FB480B" w:rsidRPr="000369E5" w:rsidRDefault="00FB480B" w:rsidP="000369E5">
      <w:pPr>
        <w:numPr>
          <w:ilvl w:val="0"/>
          <w:numId w:val="22"/>
        </w:numPr>
        <w:jc w:val="both"/>
        <w:rPr>
          <w:bCs/>
        </w:rPr>
      </w:pPr>
      <w:r w:rsidRPr="000369E5">
        <w:rPr>
          <w:bCs/>
        </w:rPr>
        <w:t>Круглый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jc w:val="both"/>
      </w:pPr>
      <w:r w:rsidRPr="000369E5">
        <w:t>Макияж для круглого лица должен удлинить его, если темным тональным средством или пудрой с кистью затемнить боковые контуры и края щек. Объемность щек уменьшите, нан</w:t>
      </w:r>
      <w:r w:rsidRPr="000369E5">
        <w:t>е</w:t>
      </w:r>
      <w:r w:rsidRPr="000369E5">
        <w:t>ся румяна в виде треугольника от скул в сторону губ.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jc w:val="both"/>
      </w:pPr>
      <w:r w:rsidRPr="000369E5">
        <w:t>Контур глаз можно не менять, а четко обвести собственный. Лучше воспользоваться дву</w:t>
      </w:r>
      <w:r w:rsidRPr="000369E5">
        <w:t>х</w:t>
      </w:r>
      <w:r w:rsidRPr="000369E5">
        <w:t>цветными тенями. Более темные тени наносите на подвижную часть верхнего века, а часть под бровями пусть будет светлее.</w:t>
      </w:r>
    </w:p>
    <w:p w:rsidR="00FB480B" w:rsidRPr="000369E5" w:rsidRDefault="00FB480B" w:rsidP="000369E5">
      <w:pPr>
        <w:numPr>
          <w:ilvl w:val="0"/>
          <w:numId w:val="22"/>
        </w:numPr>
        <w:jc w:val="both"/>
        <w:rPr>
          <w:bCs/>
        </w:rPr>
      </w:pPr>
      <w:r w:rsidRPr="000369E5">
        <w:rPr>
          <w:bCs/>
        </w:rPr>
        <w:t>Трапециевидный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jc w:val="both"/>
      </w:pPr>
      <w:proofErr w:type="spellStart"/>
      <w:r w:rsidRPr="000369E5">
        <w:t>Мейкап</w:t>
      </w:r>
      <w:proofErr w:type="spellEnd"/>
      <w:r w:rsidRPr="000369E5">
        <w:t xml:space="preserve"> для трапециевидной формы должен визуально облегчить тяжелую нижнюю челюсть и сделать более широкой верхнюю треть головы. Для этого подбородок можно притемнить коричневыми румянами, а на выступающую часть скул нанести светлые. Естественным о</w:t>
      </w:r>
      <w:r w:rsidRPr="000369E5">
        <w:t>т</w:t>
      </w:r>
      <w:r w:rsidRPr="000369E5">
        <w:t>тенком обозначаем скулы ближе к линии рта, растушевывая к вискам.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jc w:val="both"/>
      </w:pPr>
      <w:r w:rsidRPr="000369E5">
        <w:t>Расширить верхнюю часть лица можно, удлинив контур глаз. Сильно темными тенями лу</w:t>
      </w:r>
      <w:r w:rsidRPr="000369E5">
        <w:t>ч</w:t>
      </w:r>
      <w:r w:rsidRPr="000369E5">
        <w:t>ше не пользоваться, достаточно будет контура и естественного тона.</w:t>
      </w:r>
    </w:p>
    <w:p w:rsidR="00FB480B" w:rsidRPr="000369E5" w:rsidRDefault="00FB480B" w:rsidP="000369E5">
      <w:pPr>
        <w:numPr>
          <w:ilvl w:val="0"/>
          <w:numId w:val="22"/>
        </w:numPr>
        <w:jc w:val="both"/>
        <w:rPr>
          <w:bCs/>
        </w:rPr>
      </w:pPr>
      <w:r w:rsidRPr="000369E5">
        <w:rPr>
          <w:bCs/>
        </w:rPr>
        <w:lastRenderedPageBreak/>
        <w:t>Прямоугольный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jc w:val="both"/>
      </w:pPr>
      <w:r w:rsidRPr="000369E5">
        <w:t>Для прямоугольного типа сначала затемните лоб у линии роста волос, с помощью коричн</w:t>
      </w:r>
      <w:r w:rsidRPr="000369E5">
        <w:t>е</w:t>
      </w:r>
      <w:r w:rsidRPr="000369E5">
        <w:t>вой пудры и кисти чуть притушите нижнюю линию подбородка. Боковую часть, наоборот, осветлите. Румяна наносите горизонтально в форме овала, растушевывая по краям.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jc w:val="both"/>
      </w:pPr>
      <w:r w:rsidRPr="000369E5">
        <w:t>Губы можно чуть увеличить, нанеся контур немного шире их естественного. Глаза выделите контуром, внутренний угол осветлите тенями, внешний затемните.</w:t>
      </w:r>
    </w:p>
    <w:p w:rsidR="00FB480B" w:rsidRPr="000369E5" w:rsidRDefault="00FB480B" w:rsidP="000369E5">
      <w:pPr>
        <w:numPr>
          <w:ilvl w:val="0"/>
          <w:numId w:val="22"/>
        </w:numPr>
        <w:jc w:val="both"/>
        <w:rPr>
          <w:bCs/>
        </w:rPr>
      </w:pPr>
      <w:r w:rsidRPr="000369E5">
        <w:rPr>
          <w:bCs/>
        </w:rPr>
        <w:t>Треугольный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jc w:val="both"/>
      </w:pPr>
      <w:r w:rsidRPr="000369E5">
        <w:t>Треугольное личико необходимо подкорректировать темным оттенком в боковой зоне ви</w:t>
      </w:r>
      <w:r w:rsidRPr="000369E5">
        <w:t>с</w:t>
      </w:r>
      <w:r w:rsidRPr="000369E5">
        <w:t>ков и внешней части лба. Плавно по нисходящей линии от висков нанести румяна.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jc w:val="both"/>
      </w:pPr>
      <w:r w:rsidRPr="000369E5">
        <w:t>Важно грамотно выделить губы. Они должны выглядеть округлыми и объемными. Чтобы визуально приподнять низкие веки, глаза можно подкрасить в вертикальной технике.</w:t>
      </w:r>
    </w:p>
    <w:p w:rsidR="00FB480B" w:rsidRPr="000369E5" w:rsidRDefault="00FB480B" w:rsidP="000369E5">
      <w:pPr>
        <w:numPr>
          <w:ilvl w:val="0"/>
          <w:numId w:val="22"/>
        </w:numPr>
        <w:jc w:val="both"/>
        <w:rPr>
          <w:bCs/>
        </w:rPr>
      </w:pPr>
      <w:r w:rsidRPr="000369E5">
        <w:rPr>
          <w:bCs/>
        </w:rPr>
        <w:t>Ромбовидный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jc w:val="both"/>
      </w:pPr>
      <w:r w:rsidRPr="000369E5">
        <w:t>На ромбовидном лице смягчите ярко выраженные углы. Для этого затемните боковой контур скул и острую вершину подбородка. Румяна лучше нанести на переднюю часть, от линии губ вверх, не доводя до скул.</w:t>
      </w:r>
    </w:p>
    <w:p w:rsidR="00FB480B" w:rsidRPr="000369E5" w:rsidRDefault="00FB480B" w:rsidP="000369E5">
      <w:pPr>
        <w:numPr>
          <w:ilvl w:val="0"/>
          <w:numId w:val="22"/>
        </w:numPr>
        <w:jc w:val="both"/>
        <w:rPr>
          <w:bCs/>
        </w:rPr>
      </w:pPr>
      <w:r w:rsidRPr="000369E5">
        <w:rPr>
          <w:bCs/>
        </w:rPr>
        <w:t>Удлиненный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jc w:val="both"/>
      </w:pPr>
      <w:r w:rsidRPr="000369E5">
        <w:t>Удлиненный овал желательно укоротить по вертикали и расширить по горизонтали. Ни</w:t>
      </w:r>
      <w:r w:rsidRPr="000369E5">
        <w:t>ж</w:t>
      </w:r>
      <w:r w:rsidRPr="000369E5">
        <w:t xml:space="preserve">нюю часть подбородка и верхнюю часть лба </w:t>
      </w:r>
      <w:proofErr w:type="spellStart"/>
      <w:r w:rsidRPr="000369E5">
        <w:t>затонируйте</w:t>
      </w:r>
      <w:proofErr w:type="spellEnd"/>
      <w:r w:rsidRPr="000369E5">
        <w:t xml:space="preserve"> темным оттенком. Горизонтальные румяна могут расширить контуры.</w:t>
      </w:r>
    </w:p>
    <w:p w:rsidR="00FB480B" w:rsidRPr="000369E5" w:rsidRDefault="00FB480B" w:rsidP="000369E5">
      <w:pPr>
        <w:pStyle w:val="article-renderblockarticle-renderblockunstyled"/>
        <w:spacing w:before="0" w:beforeAutospacing="0" w:after="0" w:afterAutospacing="0"/>
        <w:jc w:val="both"/>
      </w:pPr>
      <w:r w:rsidRPr="000369E5">
        <w:t>Губы и глаза лучше не сильно акцентировать, а использовать натуральные контуры и ест</w:t>
      </w:r>
      <w:r w:rsidRPr="000369E5">
        <w:t>е</w:t>
      </w:r>
      <w:r w:rsidRPr="000369E5">
        <w:t>ственные оттенки.</w:t>
      </w:r>
    </w:p>
    <w:p w:rsidR="00FB480B" w:rsidRPr="000369E5" w:rsidRDefault="00FB480B" w:rsidP="000369E5">
      <w:pPr>
        <w:ind w:left="1985"/>
        <w:rPr>
          <w:i/>
        </w:rPr>
      </w:pPr>
    </w:p>
    <w:p w:rsidR="00F97E7C" w:rsidRPr="000369E5" w:rsidRDefault="00F97E7C" w:rsidP="000369E5">
      <w:pPr>
        <w:pStyle w:val="2"/>
        <w:spacing w:before="0" w:beforeAutospacing="0" w:after="0" w:afterAutospacing="0"/>
        <w:jc w:val="center"/>
        <w:rPr>
          <w:sz w:val="24"/>
          <w:szCs w:val="24"/>
        </w:rPr>
      </w:pPr>
      <w:r w:rsidRPr="000369E5">
        <w:rPr>
          <w:sz w:val="24"/>
          <w:szCs w:val="24"/>
        </w:rPr>
        <w:t>Учитываем тип внешности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61"/>
        <w:gridCol w:w="5016"/>
      </w:tblGrid>
      <w:tr w:rsidR="00F97E7C" w:rsidRPr="000369E5" w:rsidTr="00F97E7C">
        <w:tc>
          <w:tcPr>
            <w:tcW w:w="4561" w:type="dxa"/>
            <w:shd w:val="clear" w:color="auto" w:fill="auto"/>
          </w:tcPr>
          <w:p w:rsidR="00F97E7C" w:rsidRPr="000369E5" w:rsidRDefault="00F97E7C" w:rsidP="000369E5">
            <w:pPr>
              <w:pStyle w:val="article-renderblockarticle-renderblockunstyled"/>
              <w:spacing w:before="0" w:beforeAutospacing="0" w:after="0" w:afterAutospacing="0"/>
              <w:ind w:firstLine="709"/>
            </w:pPr>
            <w:r w:rsidRPr="000369E5">
              <w:t>У стилистов существует устойч</w:t>
            </w:r>
            <w:r w:rsidRPr="000369E5">
              <w:t>и</w:t>
            </w:r>
            <w:r w:rsidRPr="000369E5">
              <w:t>вое разделение людей на четыре цвет</w:t>
            </w:r>
            <w:r w:rsidRPr="000369E5">
              <w:t>о</w:t>
            </w:r>
            <w:r w:rsidRPr="000369E5">
              <w:t>вых типа внешности: Зима, Весна, Лето и Осень. Основными критериями прина</w:t>
            </w:r>
            <w:r w:rsidRPr="000369E5">
              <w:t>д</w:t>
            </w:r>
            <w:r w:rsidRPr="000369E5">
              <w:t>лежности являются: оттенок кожи, отт</w:t>
            </w:r>
            <w:r w:rsidRPr="000369E5">
              <w:t>е</w:t>
            </w:r>
            <w:r w:rsidRPr="000369E5">
              <w:t>нок волос и оттенок глаз. Для гармонии общего образа к каждому из них лучше подбирать соответствующий макияж по типам внешности.</w:t>
            </w:r>
          </w:p>
          <w:p w:rsidR="00F97E7C" w:rsidRPr="000369E5" w:rsidRDefault="00F97E7C" w:rsidP="000369E5">
            <w:pPr>
              <w:pStyle w:val="article-renderblockarticle-renderblockunstyled"/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0369E5">
              <w:rPr>
                <w:b/>
                <w:bCs/>
              </w:rPr>
              <w:t>Цветотип</w:t>
            </w:r>
            <w:proofErr w:type="spellEnd"/>
            <w:r w:rsidRPr="000369E5">
              <w:rPr>
                <w:b/>
                <w:bCs/>
              </w:rPr>
              <w:t xml:space="preserve"> «Зима»</w:t>
            </w:r>
          </w:p>
          <w:p w:rsidR="00F97E7C" w:rsidRPr="000369E5" w:rsidRDefault="00F97E7C" w:rsidP="000369E5">
            <w:pPr>
              <w:pStyle w:val="article-renderblockarticle-renderblockunstyled"/>
              <w:spacing w:before="0" w:beforeAutospacing="0" w:after="0" w:afterAutospacing="0"/>
            </w:pPr>
            <w:r w:rsidRPr="000369E5">
              <w:t>Наиболее многочисленный на земле. Он характеризуется:</w:t>
            </w:r>
          </w:p>
        </w:tc>
        <w:tc>
          <w:tcPr>
            <w:tcW w:w="5010" w:type="dxa"/>
            <w:shd w:val="clear" w:color="auto" w:fill="auto"/>
          </w:tcPr>
          <w:p w:rsidR="00F97E7C" w:rsidRPr="000369E5" w:rsidRDefault="008678D3" w:rsidP="000369E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48000" cy="2011680"/>
                  <wp:effectExtent l="0" t="0" r="0" b="7620"/>
                  <wp:docPr id="8" name="Рисунок 8" descr="https://avatars.mds.yandex.net/get-zen_doc/142473/pub_5b83c4c408556800aa65f66c_5b83c4e40db7b300aa0027d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get-zen_doc/142473/pub_5b83c4c408556800aa65f66c_5b83c4e40db7b300aa0027d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7E7C" w:rsidRPr="000369E5" w:rsidRDefault="00F97E7C" w:rsidP="000369E5">
      <w:pPr>
        <w:numPr>
          <w:ilvl w:val="0"/>
          <w:numId w:val="23"/>
        </w:numPr>
      </w:pPr>
      <w:r w:rsidRPr="000369E5">
        <w:t>черными ресницами и бровями;</w:t>
      </w:r>
    </w:p>
    <w:p w:rsidR="00F97E7C" w:rsidRPr="000369E5" w:rsidRDefault="00F97E7C" w:rsidP="000369E5">
      <w:pPr>
        <w:numPr>
          <w:ilvl w:val="0"/>
          <w:numId w:val="23"/>
        </w:numPr>
      </w:pPr>
      <w:r w:rsidRPr="000369E5">
        <w:t>холодным, бледным оттенком кожи;</w:t>
      </w:r>
    </w:p>
    <w:p w:rsidR="00F97E7C" w:rsidRPr="000369E5" w:rsidRDefault="00F97E7C" w:rsidP="000369E5">
      <w:pPr>
        <w:numPr>
          <w:ilvl w:val="0"/>
          <w:numId w:val="23"/>
        </w:numPr>
      </w:pPr>
      <w:r w:rsidRPr="000369E5">
        <w:t>четким контуром губ с розовым оттенком.</w:t>
      </w:r>
    </w:p>
    <w:p w:rsidR="00F97E7C" w:rsidRPr="000369E5" w:rsidRDefault="00F97E7C" w:rsidP="000369E5">
      <w:pPr>
        <w:pStyle w:val="article-renderblockarticle-renderblockunstyled"/>
        <w:spacing w:before="0" w:beforeAutospacing="0" w:after="0" w:afterAutospacing="0"/>
        <w:ind w:firstLine="709"/>
        <w:jc w:val="both"/>
      </w:pPr>
      <w:r w:rsidRPr="000369E5">
        <w:t>Таким девушками идут глубокие и яркие цвета. Все, кроме желтого и его оттенков. Они всегда могут положиться на серые и серебристые цвета в сочетании с коричневыми и темно-зелеными оттенками. Глаза важно выделять выразительным темным. Яркая насыще</w:t>
      </w:r>
      <w:r w:rsidRPr="000369E5">
        <w:t>н</w:t>
      </w:r>
      <w:r w:rsidRPr="000369E5">
        <w:t>ная помада будет прекрасным дополнением.</w:t>
      </w:r>
    </w:p>
    <w:p w:rsidR="00F97E7C" w:rsidRPr="000369E5" w:rsidRDefault="00F97E7C" w:rsidP="000369E5">
      <w:pPr>
        <w:pStyle w:val="article-renderblockarticle-renderblockunstyled"/>
        <w:spacing w:before="0" w:beforeAutospacing="0" w:after="0" w:afterAutospacing="0"/>
        <w:jc w:val="center"/>
        <w:rPr>
          <w:b/>
          <w:bCs/>
        </w:rPr>
      </w:pPr>
      <w:proofErr w:type="spellStart"/>
      <w:r w:rsidRPr="000369E5">
        <w:rPr>
          <w:b/>
          <w:bCs/>
        </w:rPr>
        <w:t>Цветотип</w:t>
      </w:r>
      <w:proofErr w:type="spellEnd"/>
      <w:r w:rsidRPr="000369E5">
        <w:rPr>
          <w:b/>
          <w:bCs/>
        </w:rPr>
        <w:t xml:space="preserve"> «Весна»</w:t>
      </w:r>
    </w:p>
    <w:p w:rsidR="00F97E7C" w:rsidRPr="000369E5" w:rsidRDefault="00F97E7C" w:rsidP="000369E5">
      <w:pPr>
        <w:pStyle w:val="article-renderblockarticle-renderblockunstyled"/>
        <w:spacing w:before="0" w:beforeAutospacing="0" w:after="0" w:afterAutospacing="0"/>
      </w:pPr>
      <w:r w:rsidRPr="000369E5">
        <w:t>Достаточно редкий. Для него характерны:</w:t>
      </w:r>
    </w:p>
    <w:p w:rsidR="00F97E7C" w:rsidRPr="000369E5" w:rsidRDefault="00F97E7C" w:rsidP="000369E5">
      <w:pPr>
        <w:numPr>
          <w:ilvl w:val="0"/>
          <w:numId w:val="23"/>
        </w:numPr>
      </w:pPr>
      <w:r w:rsidRPr="000369E5">
        <w:t>светлые и светло-русые волосы;</w:t>
      </w:r>
    </w:p>
    <w:p w:rsidR="00F97E7C" w:rsidRPr="000369E5" w:rsidRDefault="00F97E7C" w:rsidP="000369E5">
      <w:pPr>
        <w:numPr>
          <w:ilvl w:val="0"/>
          <w:numId w:val="23"/>
        </w:numPr>
      </w:pPr>
      <w:r w:rsidRPr="000369E5">
        <w:t>светлые брови и ресницы;</w:t>
      </w:r>
    </w:p>
    <w:p w:rsidR="00F97E7C" w:rsidRPr="000369E5" w:rsidRDefault="00F97E7C" w:rsidP="000369E5">
      <w:pPr>
        <w:numPr>
          <w:ilvl w:val="0"/>
          <w:numId w:val="23"/>
        </w:numPr>
      </w:pPr>
      <w:r w:rsidRPr="000369E5">
        <w:t>кожа бежевого оттенка с персиковым румянцем, возможны веснушки;</w:t>
      </w:r>
    </w:p>
    <w:p w:rsidR="00F97E7C" w:rsidRPr="000369E5" w:rsidRDefault="00F97E7C" w:rsidP="000369E5">
      <w:pPr>
        <w:numPr>
          <w:ilvl w:val="0"/>
          <w:numId w:val="23"/>
        </w:numPr>
      </w:pPr>
      <w:r w:rsidRPr="000369E5">
        <w:t>глаза зеленоватые, голубые без темной радужки.</w:t>
      </w:r>
    </w:p>
    <w:p w:rsidR="00F97E7C" w:rsidRPr="000369E5" w:rsidRDefault="00F97E7C" w:rsidP="000369E5">
      <w:pPr>
        <w:pStyle w:val="article-renderblockarticle-renderblockunstyled"/>
        <w:spacing w:before="0" w:beforeAutospacing="0" w:after="0" w:afterAutospacing="0"/>
      </w:pPr>
      <w:r w:rsidRPr="000369E5">
        <w:t>Макияж такой внешности должен подчеркивать нежные и прозрачные тона образа. Румяна лучше использовать красных оттенков, карандаш для губ и помаду – с желтоватым отливом. Выгоднее всего будет выглядеть макияж в теплых натуральных тонах. Темные цвета прим</w:t>
      </w:r>
      <w:r w:rsidRPr="000369E5">
        <w:t>е</w:t>
      </w:r>
      <w:r w:rsidRPr="000369E5">
        <w:t>нять нельзя, так как они состарят образ.</w:t>
      </w:r>
    </w:p>
    <w:p w:rsidR="00F97E7C" w:rsidRPr="000369E5" w:rsidRDefault="00F97E7C" w:rsidP="000369E5">
      <w:pPr>
        <w:pStyle w:val="article-renderblockarticle-renderblockunstyled"/>
        <w:spacing w:before="0" w:beforeAutospacing="0" w:after="0" w:afterAutospacing="0"/>
        <w:jc w:val="center"/>
        <w:rPr>
          <w:b/>
          <w:bCs/>
        </w:rPr>
      </w:pPr>
      <w:proofErr w:type="spellStart"/>
      <w:r w:rsidRPr="000369E5">
        <w:rPr>
          <w:b/>
          <w:bCs/>
        </w:rPr>
        <w:lastRenderedPageBreak/>
        <w:t>Цветотип</w:t>
      </w:r>
      <w:proofErr w:type="spellEnd"/>
      <w:r w:rsidRPr="000369E5">
        <w:rPr>
          <w:b/>
          <w:bCs/>
        </w:rPr>
        <w:t xml:space="preserve"> «Лето»</w:t>
      </w:r>
    </w:p>
    <w:p w:rsidR="00F97E7C" w:rsidRPr="000369E5" w:rsidRDefault="00F97E7C" w:rsidP="000369E5">
      <w:pPr>
        <w:pStyle w:val="article-renderblockarticle-renderblockunstyled"/>
        <w:spacing w:before="0" w:beforeAutospacing="0" w:after="0" w:afterAutospacing="0"/>
      </w:pPr>
      <w:r w:rsidRPr="000369E5">
        <w:t>Самый многогранный и разнообразный. «Летним» девушкам присущи:</w:t>
      </w:r>
    </w:p>
    <w:p w:rsidR="00F97E7C" w:rsidRPr="000369E5" w:rsidRDefault="00F97E7C" w:rsidP="000369E5">
      <w:pPr>
        <w:numPr>
          <w:ilvl w:val="0"/>
          <w:numId w:val="24"/>
        </w:numPr>
      </w:pPr>
      <w:r w:rsidRPr="000369E5">
        <w:t>волосы любого оттенка, кроме каштанового, золотистого и рыжеватого;</w:t>
      </w:r>
    </w:p>
    <w:p w:rsidR="00F97E7C" w:rsidRPr="000369E5" w:rsidRDefault="00F97E7C" w:rsidP="000369E5">
      <w:pPr>
        <w:numPr>
          <w:ilvl w:val="0"/>
          <w:numId w:val="24"/>
        </w:numPr>
      </w:pPr>
      <w:r w:rsidRPr="000369E5">
        <w:t>брови и ресницы пепельные или пепельно-коричневые;</w:t>
      </w:r>
    </w:p>
    <w:p w:rsidR="00F97E7C" w:rsidRPr="000369E5" w:rsidRDefault="00F97E7C" w:rsidP="000369E5">
      <w:pPr>
        <w:numPr>
          <w:ilvl w:val="0"/>
          <w:numId w:val="24"/>
        </w:numPr>
      </w:pPr>
      <w:r w:rsidRPr="000369E5">
        <w:t>глаза серые разнообразных оттенков;</w:t>
      </w:r>
    </w:p>
    <w:p w:rsidR="00F97E7C" w:rsidRPr="000369E5" w:rsidRDefault="00F97E7C" w:rsidP="000369E5">
      <w:pPr>
        <w:numPr>
          <w:ilvl w:val="0"/>
          <w:numId w:val="24"/>
        </w:numPr>
      </w:pPr>
      <w:r w:rsidRPr="000369E5">
        <w:t>кожа нежно-розовая, прозрачная с прохладным румянцем.</w:t>
      </w:r>
    </w:p>
    <w:p w:rsidR="00F97E7C" w:rsidRPr="000369E5" w:rsidRDefault="00F97E7C" w:rsidP="000369E5">
      <w:pPr>
        <w:pStyle w:val="article-renderblockarticle-renderblockunstyled"/>
        <w:spacing w:before="0" w:beforeAutospacing="0" w:after="0" w:afterAutospacing="0"/>
      </w:pPr>
      <w:r w:rsidRPr="000369E5">
        <w:t>Макияж создается из холодных цветов (серый, голубой, фиолетовый). Не рекомендуются о</w:t>
      </w:r>
      <w:r w:rsidRPr="000369E5">
        <w:t>т</w:t>
      </w:r>
      <w:r w:rsidRPr="000369E5">
        <w:t>тенки оранжевого – они придают лицу болезненный вид.</w:t>
      </w:r>
    </w:p>
    <w:p w:rsidR="00F97E7C" w:rsidRPr="000369E5" w:rsidRDefault="00F97E7C" w:rsidP="000369E5">
      <w:pPr>
        <w:pStyle w:val="article-renderblockarticle-renderblockunstyled"/>
        <w:spacing w:before="0" w:beforeAutospacing="0" w:after="0" w:afterAutospacing="0"/>
        <w:jc w:val="center"/>
        <w:rPr>
          <w:b/>
          <w:bCs/>
        </w:rPr>
      </w:pPr>
      <w:proofErr w:type="spellStart"/>
      <w:r w:rsidRPr="000369E5">
        <w:rPr>
          <w:b/>
          <w:bCs/>
        </w:rPr>
        <w:t>Цветотип</w:t>
      </w:r>
      <w:proofErr w:type="spellEnd"/>
      <w:r w:rsidRPr="000369E5">
        <w:rPr>
          <w:b/>
          <w:bCs/>
        </w:rPr>
        <w:t xml:space="preserve"> «Осень»</w:t>
      </w:r>
    </w:p>
    <w:p w:rsidR="00F97E7C" w:rsidRPr="000369E5" w:rsidRDefault="00F97E7C" w:rsidP="000369E5">
      <w:pPr>
        <w:pStyle w:val="article-renderblockarticle-renderblockunstyled"/>
        <w:spacing w:before="0" w:beforeAutospacing="0" w:after="0" w:afterAutospacing="0"/>
      </w:pPr>
      <w:r w:rsidRPr="000369E5">
        <w:t>Отличается экспрессивностью и колоритом. Особенности внешности:</w:t>
      </w:r>
    </w:p>
    <w:p w:rsidR="00F97E7C" w:rsidRPr="000369E5" w:rsidRDefault="00F97E7C" w:rsidP="000369E5">
      <w:pPr>
        <w:numPr>
          <w:ilvl w:val="0"/>
          <w:numId w:val="24"/>
        </w:numPr>
      </w:pPr>
      <w:r w:rsidRPr="000369E5">
        <w:t>волосы от золотисто-каштанового всех теплых рыжих оттенков;</w:t>
      </w:r>
    </w:p>
    <w:p w:rsidR="00F97E7C" w:rsidRPr="000369E5" w:rsidRDefault="00F97E7C" w:rsidP="000369E5">
      <w:pPr>
        <w:numPr>
          <w:ilvl w:val="0"/>
          <w:numId w:val="24"/>
        </w:numPr>
      </w:pPr>
      <w:r w:rsidRPr="000369E5">
        <w:t>брови обычно густые под цвет волос;</w:t>
      </w:r>
    </w:p>
    <w:p w:rsidR="00F97E7C" w:rsidRPr="000369E5" w:rsidRDefault="00F97E7C" w:rsidP="000369E5">
      <w:pPr>
        <w:numPr>
          <w:ilvl w:val="0"/>
          <w:numId w:val="24"/>
        </w:numPr>
      </w:pPr>
      <w:r w:rsidRPr="000369E5">
        <w:t>кожа бледно-золотистая, очень часто с пигментными пятнами;</w:t>
      </w:r>
    </w:p>
    <w:p w:rsidR="00F97E7C" w:rsidRPr="000369E5" w:rsidRDefault="00F97E7C" w:rsidP="000369E5">
      <w:pPr>
        <w:numPr>
          <w:ilvl w:val="0"/>
          <w:numId w:val="24"/>
        </w:numPr>
      </w:pPr>
      <w:r w:rsidRPr="000369E5">
        <w:t>глаза янтарные, карие, синие.</w:t>
      </w:r>
    </w:p>
    <w:p w:rsidR="00F97E7C" w:rsidRPr="000369E5" w:rsidRDefault="00F97E7C" w:rsidP="000369E5">
      <w:pPr>
        <w:pStyle w:val="article-renderblockarticle-renderblockunstyled"/>
        <w:spacing w:before="0" w:beforeAutospacing="0" w:after="0" w:afterAutospacing="0"/>
      </w:pPr>
      <w:r w:rsidRPr="000369E5">
        <w:t>Главное здесь – исключить переливы, перламутры и блеск. Косметика для макияжа должна быть матовой. Румяна естественного оттенка, тени теплые (сливовые, желто-коричневые).</w:t>
      </w:r>
    </w:p>
    <w:p w:rsidR="000369E5" w:rsidRPr="000369E5" w:rsidRDefault="000369E5" w:rsidP="000369E5">
      <w:pPr>
        <w:jc w:val="right"/>
        <w:rPr>
          <w:i/>
          <w:sz w:val="20"/>
          <w:szCs w:val="20"/>
        </w:rPr>
      </w:pPr>
    </w:p>
    <w:p w:rsidR="000369E5" w:rsidRPr="000369E5" w:rsidRDefault="00FB480B" w:rsidP="000369E5">
      <w:pPr>
        <w:jc w:val="right"/>
        <w:rPr>
          <w:i/>
          <w:sz w:val="20"/>
          <w:szCs w:val="20"/>
        </w:rPr>
      </w:pPr>
      <w:r w:rsidRPr="000369E5">
        <w:rPr>
          <w:i/>
          <w:sz w:val="20"/>
          <w:szCs w:val="20"/>
        </w:rPr>
        <w:t>Использованы материалы источников</w:t>
      </w:r>
      <w:r w:rsidR="000369E5" w:rsidRPr="000369E5">
        <w:rPr>
          <w:i/>
          <w:sz w:val="20"/>
          <w:szCs w:val="20"/>
        </w:rPr>
        <w:t>:</w:t>
      </w:r>
    </w:p>
    <w:p w:rsidR="00454AF4" w:rsidRPr="000369E5" w:rsidRDefault="00FB480B" w:rsidP="000369E5">
      <w:pPr>
        <w:jc w:val="right"/>
        <w:rPr>
          <w:i/>
          <w:sz w:val="20"/>
          <w:szCs w:val="20"/>
        </w:rPr>
      </w:pPr>
      <w:r w:rsidRPr="000369E5">
        <w:rPr>
          <w:i/>
          <w:sz w:val="20"/>
          <w:szCs w:val="20"/>
        </w:rPr>
        <w:t>zen.yandex.ru/media/makeupkey/makiiaj-40h-godov-osobennosti-i-sozdanie-obraza-5cc06dc197468800; zen.yandex.ru/media/id/5b7d99c49dd01100aa70024e/makiiaj-dlia-raznyh-tipov-lica-skryvaem-nedostatki-i-vydeliaem-dostoinstva-5b83c4c408556800aa65f66c</w:t>
      </w:r>
      <w:r w:rsidR="00454AF4" w:rsidRPr="000369E5">
        <w:rPr>
          <w:i/>
          <w:sz w:val="20"/>
          <w:szCs w:val="20"/>
        </w:rPr>
        <w:t>; yandex.ru/</w:t>
      </w:r>
      <w:proofErr w:type="spellStart"/>
      <w:r w:rsidR="00454AF4" w:rsidRPr="000369E5">
        <w:rPr>
          <w:i/>
          <w:sz w:val="20"/>
          <w:szCs w:val="20"/>
        </w:rPr>
        <w:t>images</w:t>
      </w:r>
      <w:proofErr w:type="spellEnd"/>
      <w:r w:rsidR="00454AF4" w:rsidRPr="000369E5">
        <w:rPr>
          <w:i/>
          <w:sz w:val="20"/>
          <w:szCs w:val="20"/>
        </w:rPr>
        <w:t>/</w:t>
      </w:r>
      <w:proofErr w:type="spellStart"/>
      <w:r w:rsidR="00454AF4" w:rsidRPr="000369E5">
        <w:rPr>
          <w:i/>
          <w:sz w:val="20"/>
          <w:szCs w:val="20"/>
        </w:rPr>
        <w:t>search?text</w:t>
      </w:r>
      <w:proofErr w:type="spellEnd"/>
      <w:r w:rsidR="00454AF4" w:rsidRPr="000369E5">
        <w:rPr>
          <w:i/>
          <w:sz w:val="20"/>
          <w:szCs w:val="20"/>
        </w:rPr>
        <w:t xml:space="preserve">=фото лиц </w:t>
      </w:r>
      <w:proofErr w:type="spellStart"/>
      <w:r w:rsidR="00454AF4" w:rsidRPr="000369E5">
        <w:rPr>
          <w:i/>
          <w:sz w:val="20"/>
          <w:szCs w:val="20"/>
        </w:rPr>
        <w:t>дев</w:t>
      </w:r>
      <w:r w:rsidR="00454AF4" w:rsidRPr="000369E5">
        <w:rPr>
          <w:i/>
          <w:sz w:val="20"/>
          <w:szCs w:val="20"/>
        </w:rPr>
        <w:t>у</w:t>
      </w:r>
      <w:r w:rsidR="00454AF4" w:rsidRPr="000369E5">
        <w:rPr>
          <w:i/>
          <w:sz w:val="20"/>
          <w:szCs w:val="20"/>
        </w:rPr>
        <w:t>шек&amp;stype</w:t>
      </w:r>
      <w:proofErr w:type="spellEnd"/>
      <w:r w:rsidR="00454AF4" w:rsidRPr="000369E5">
        <w:rPr>
          <w:i/>
          <w:sz w:val="20"/>
          <w:szCs w:val="20"/>
        </w:rPr>
        <w:t>=</w:t>
      </w:r>
      <w:proofErr w:type="spellStart"/>
      <w:r w:rsidR="00454AF4" w:rsidRPr="000369E5">
        <w:rPr>
          <w:i/>
          <w:sz w:val="20"/>
          <w:szCs w:val="20"/>
        </w:rPr>
        <w:t>image&amp;lr</w:t>
      </w:r>
      <w:proofErr w:type="spellEnd"/>
      <w:r w:rsidR="00454AF4" w:rsidRPr="000369E5">
        <w:rPr>
          <w:i/>
          <w:sz w:val="20"/>
          <w:szCs w:val="20"/>
        </w:rPr>
        <w:t>=51&amp;source=</w:t>
      </w:r>
      <w:proofErr w:type="spellStart"/>
      <w:r w:rsidR="00454AF4" w:rsidRPr="000369E5">
        <w:rPr>
          <w:i/>
          <w:sz w:val="20"/>
          <w:szCs w:val="20"/>
        </w:rPr>
        <w:t>wiz</w:t>
      </w:r>
      <w:proofErr w:type="spellEnd"/>
    </w:p>
    <w:p w:rsidR="00FB480B" w:rsidRPr="000369E5" w:rsidRDefault="00FB480B" w:rsidP="000369E5">
      <w:pPr>
        <w:ind w:left="1985"/>
        <w:rPr>
          <w:i/>
        </w:rPr>
      </w:pPr>
    </w:p>
    <w:p w:rsidR="00FB480B" w:rsidRPr="000369E5" w:rsidRDefault="00FB480B" w:rsidP="000369E5">
      <w:pPr>
        <w:pStyle w:val="2"/>
        <w:spacing w:before="0" w:beforeAutospacing="0" w:after="0" w:afterAutospacing="0"/>
        <w:rPr>
          <w:sz w:val="24"/>
          <w:szCs w:val="24"/>
        </w:rPr>
      </w:pPr>
    </w:p>
    <w:p w:rsidR="00FB480B" w:rsidRPr="000369E5" w:rsidRDefault="00FB480B" w:rsidP="000369E5">
      <w:pPr>
        <w:pStyle w:val="2"/>
        <w:spacing w:before="0" w:beforeAutospacing="0" w:after="0" w:afterAutospacing="0"/>
        <w:rPr>
          <w:b w:val="0"/>
          <w:sz w:val="24"/>
          <w:szCs w:val="24"/>
          <w:u w:val="single"/>
        </w:rPr>
      </w:pPr>
      <w:r w:rsidRPr="000369E5">
        <w:rPr>
          <w:b w:val="0"/>
          <w:sz w:val="24"/>
          <w:szCs w:val="24"/>
          <w:u w:val="single"/>
        </w:rPr>
        <w:t>Инструмент проверки</w:t>
      </w:r>
    </w:p>
    <w:p w:rsidR="00454AF4" w:rsidRPr="000369E5" w:rsidRDefault="00454AF4" w:rsidP="000369E5">
      <w:pPr>
        <w:rPr>
          <w:bCs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2233"/>
      </w:tblGrid>
      <w:tr w:rsidR="00454AF4" w:rsidRPr="000369E5" w:rsidTr="00F97E7C">
        <w:tc>
          <w:tcPr>
            <w:tcW w:w="7338" w:type="dxa"/>
            <w:tcBorders>
              <w:bottom w:val="nil"/>
            </w:tcBorders>
            <w:shd w:val="clear" w:color="auto" w:fill="auto"/>
          </w:tcPr>
          <w:p w:rsidR="00454AF4" w:rsidRPr="000369E5" w:rsidRDefault="00454AF4" w:rsidP="000369E5">
            <w:pPr>
              <w:rPr>
                <w:bCs/>
              </w:rPr>
            </w:pPr>
            <w:r w:rsidRPr="000369E5">
              <w:rPr>
                <w:bCs/>
              </w:rPr>
              <w:t>В описании макияжа указаны следующие позиции:</w:t>
            </w:r>
          </w:p>
        </w:tc>
        <w:tc>
          <w:tcPr>
            <w:tcW w:w="2233" w:type="dxa"/>
            <w:tcBorders>
              <w:bottom w:val="nil"/>
            </w:tcBorders>
            <w:shd w:val="clear" w:color="auto" w:fill="auto"/>
          </w:tcPr>
          <w:p w:rsidR="00454AF4" w:rsidRPr="000369E5" w:rsidRDefault="00454AF4" w:rsidP="000369E5">
            <w:pPr>
              <w:rPr>
                <w:bCs/>
              </w:rPr>
            </w:pPr>
          </w:p>
        </w:tc>
      </w:tr>
      <w:tr w:rsidR="00454AF4" w:rsidRPr="000369E5" w:rsidTr="00F97E7C">
        <w:tc>
          <w:tcPr>
            <w:tcW w:w="7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54AF4" w:rsidRPr="000369E5" w:rsidRDefault="00454AF4" w:rsidP="000369E5">
            <w:pPr>
              <w:ind w:left="709"/>
              <w:rPr>
                <w:bCs/>
              </w:rPr>
            </w:pPr>
            <w:r w:rsidRPr="000369E5">
              <w:rPr>
                <w:bCs/>
              </w:rPr>
              <w:t>тональная основа в цвет кожи модели</w:t>
            </w:r>
          </w:p>
        </w:tc>
        <w:tc>
          <w:tcPr>
            <w:tcW w:w="223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54AF4" w:rsidRPr="000369E5" w:rsidRDefault="00454AF4" w:rsidP="000369E5">
            <w:pPr>
              <w:rPr>
                <w:bCs/>
              </w:rPr>
            </w:pPr>
            <w:r w:rsidRPr="000369E5">
              <w:rPr>
                <w:bCs/>
              </w:rPr>
              <w:t>1 балл</w:t>
            </w:r>
          </w:p>
        </w:tc>
      </w:tr>
      <w:tr w:rsidR="00454AF4" w:rsidRPr="000369E5" w:rsidTr="00F97E7C">
        <w:tc>
          <w:tcPr>
            <w:tcW w:w="7338" w:type="dxa"/>
            <w:tcBorders>
              <w:bottom w:val="nil"/>
            </w:tcBorders>
            <w:shd w:val="clear" w:color="auto" w:fill="auto"/>
          </w:tcPr>
          <w:p w:rsidR="00454AF4" w:rsidRPr="000369E5" w:rsidRDefault="00454AF4" w:rsidP="000369E5">
            <w:pPr>
              <w:ind w:left="709"/>
              <w:rPr>
                <w:bCs/>
              </w:rPr>
            </w:pPr>
            <w:r w:rsidRPr="000369E5">
              <w:rPr>
                <w:bCs/>
              </w:rPr>
              <w:t>коррекция бровей до округлой формы…</w:t>
            </w:r>
          </w:p>
        </w:tc>
        <w:tc>
          <w:tcPr>
            <w:tcW w:w="2233" w:type="dxa"/>
            <w:tcBorders>
              <w:bottom w:val="nil"/>
            </w:tcBorders>
            <w:shd w:val="clear" w:color="auto" w:fill="auto"/>
          </w:tcPr>
          <w:p w:rsidR="00454AF4" w:rsidRPr="000369E5" w:rsidRDefault="00454AF4" w:rsidP="000369E5">
            <w:pPr>
              <w:rPr>
                <w:bCs/>
              </w:rPr>
            </w:pPr>
            <w:r w:rsidRPr="000369E5">
              <w:rPr>
                <w:bCs/>
              </w:rPr>
              <w:t>1 балл</w:t>
            </w:r>
          </w:p>
        </w:tc>
      </w:tr>
      <w:tr w:rsidR="00454AF4" w:rsidRPr="000369E5" w:rsidTr="00F97E7C">
        <w:tc>
          <w:tcPr>
            <w:tcW w:w="7338" w:type="dxa"/>
            <w:tcBorders>
              <w:top w:val="nil"/>
            </w:tcBorders>
            <w:shd w:val="clear" w:color="auto" w:fill="auto"/>
          </w:tcPr>
          <w:p w:rsidR="00454AF4" w:rsidRPr="000369E5" w:rsidRDefault="00454AF4" w:rsidP="000369E5">
            <w:pPr>
              <w:ind w:left="709"/>
              <w:rPr>
                <w:bCs/>
              </w:rPr>
            </w:pPr>
            <w:r w:rsidRPr="000369E5">
              <w:rPr>
                <w:bCs/>
              </w:rPr>
              <w:t>…с помощью карандаша для бровей</w:t>
            </w:r>
          </w:p>
        </w:tc>
        <w:tc>
          <w:tcPr>
            <w:tcW w:w="2233" w:type="dxa"/>
            <w:tcBorders>
              <w:top w:val="nil"/>
            </w:tcBorders>
            <w:shd w:val="clear" w:color="auto" w:fill="auto"/>
          </w:tcPr>
          <w:p w:rsidR="00454AF4" w:rsidRPr="000369E5" w:rsidRDefault="00454AF4" w:rsidP="000369E5">
            <w:pPr>
              <w:rPr>
                <w:bCs/>
              </w:rPr>
            </w:pPr>
            <w:r w:rsidRPr="000369E5">
              <w:rPr>
                <w:bCs/>
              </w:rPr>
              <w:t>1 балл</w:t>
            </w:r>
          </w:p>
        </w:tc>
      </w:tr>
      <w:tr w:rsidR="00454AF4" w:rsidRPr="000369E5" w:rsidTr="00F97E7C">
        <w:tc>
          <w:tcPr>
            <w:tcW w:w="7338" w:type="dxa"/>
            <w:shd w:val="clear" w:color="auto" w:fill="auto"/>
          </w:tcPr>
          <w:p w:rsidR="00454AF4" w:rsidRPr="000369E5" w:rsidRDefault="00454AF4" w:rsidP="000369E5">
            <w:pPr>
              <w:ind w:left="709"/>
              <w:rPr>
                <w:bCs/>
              </w:rPr>
            </w:pPr>
            <w:r w:rsidRPr="000369E5">
              <w:rPr>
                <w:bCs/>
              </w:rPr>
              <w:t xml:space="preserve">окрашивается слизистая при помощи </w:t>
            </w:r>
            <w:proofErr w:type="spellStart"/>
            <w:r w:rsidRPr="000369E5">
              <w:rPr>
                <w:bCs/>
              </w:rPr>
              <w:t>каяла</w:t>
            </w:r>
            <w:proofErr w:type="spellEnd"/>
          </w:p>
        </w:tc>
        <w:tc>
          <w:tcPr>
            <w:tcW w:w="2233" w:type="dxa"/>
            <w:shd w:val="clear" w:color="auto" w:fill="auto"/>
          </w:tcPr>
          <w:p w:rsidR="00454AF4" w:rsidRPr="000369E5" w:rsidRDefault="00454AF4" w:rsidP="000369E5">
            <w:pPr>
              <w:rPr>
                <w:bCs/>
              </w:rPr>
            </w:pPr>
            <w:r w:rsidRPr="000369E5">
              <w:rPr>
                <w:bCs/>
              </w:rPr>
              <w:t>1 балл</w:t>
            </w:r>
          </w:p>
        </w:tc>
      </w:tr>
      <w:tr w:rsidR="00454AF4" w:rsidRPr="000369E5" w:rsidTr="00F97E7C">
        <w:tc>
          <w:tcPr>
            <w:tcW w:w="7338" w:type="dxa"/>
            <w:shd w:val="clear" w:color="auto" w:fill="auto"/>
          </w:tcPr>
          <w:p w:rsidR="00454AF4" w:rsidRPr="000369E5" w:rsidRDefault="00454AF4" w:rsidP="000369E5">
            <w:pPr>
              <w:ind w:left="709"/>
              <w:rPr>
                <w:bCs/>
              </w:rPr>
            </w:pPr>
            <w:r w:rsidRPr="000369E5">
              <w:rPr>
                <w:bCs/>
              </w:rPr>
              <w:t>подвижное веко прокрашивается тенями глубоких оттенков золотистого, зеленого \ голубого</w:t>
            </w:r>
          </w:p>
        </w:tc>
        <w:tc>
          <w:tcPr>
            <w:tcW w:w="2233" w:type="dxa"/>
            <w:shd w:val="clear" w:color="auto" w:fill="auto"/>
          </w:tcPr>
          <w:p w:rsidR="00454AF4" w:rsidRPr="000369E5" w:rsidRDefault="00454AF4" w:rsidP="000369E5">
            <w:pPr>
              <w:rPr>
                <w:bCs/>
              </w:rPr>
            </w:pPr>
            <w:r w:rsidRPr="000369E5">
              <w:rPr>
                <w:bCs/>
              </w:rPr>
              <w:t>1 балл</w:t>
            </w:r>
          </w:p>
        </w:tc>
      </w:tr>
      <w:tr w:rsidR="00454AF4" w:rsidRPr="000369E5" w:rsidTr="00F97E7C">
        <w:tc>
          <w:tcPr>
            <w:tcW w:w="7338" w:type="dxa"/>
            <w:shd w:val="clear" w:color="auto" w:fill="auto"/>
          </w:tcPr>
          <w:p w:rsidR="00454AF4" w:rsidRPr="000369E5" w:rsidRDefault="00454AF4" w:rsidP="000369E5">
            <w:pPr>
              <w:ind w:left="709"/>
              <w:rPr>
                <w:bCs/>
              </w:rPr>
            </w:pPr>
            <w:r w:rsidRPr="000369E5">
              <w:rPr>
                <w:bCs/>
              </w:rPr>
              <w:t>прокрашены ресницы черной тушью</w:t>
            </w:r>
          </w:p>
        </w:tc>
        <w:tc>
          <w:tcPr>
            <w:tcW w:w="2233" w:type="dxa"/>
            <w:shd w:val="clear" w:color="auto" w:fill="auto"/>
          </w:tcPr>
          <w:p w:rsidR="00454AF4" w:rsidRPr="000369E5" w:rsidRDefault="00454AF4" w:rsidP="000369E5">
            <w:pPr>
              <w:rPr>
                <w:bCs/>
              </w:rPr>
            </w:pPr>
            <w:r w:rsidRPr="000369E5">
              <w:rPr>
                <w:bCs/>
              </w:rPr>
              <w:t>1 балл</w:t>
            </w:r>
          </w:p>
        </w:tc>
      </w:tr>
      <w:tr w:rsidR="00454AF4" w:rsidRPr="000369E5" w:rsidTr="00F97E7C">
        <w:tc>
          <w:tcPr>
            <w:tcW w:w="7338" w:type="dxa"/>
            <w:shd w:val="clear" w:color="auto" w:fill="auto"/>
          </w:tcPr>
          <w:p w:rsidR="00454AF4" w:rsidRPr="000369E5" w:rsidRDefault="00454AF4" w:rsidP="000369E5">
            <w:pPr>
              <w:ind w:left="709"/>
              <w:rPr>
                <w:bCs/>
              </w:rPr>
            </w:pPr>
            <w:r w:rsidRPr="000369E5">
              <w:rPr>
                <w:bCs/>
              </w:rPr>
              <w:t>контур губ прокрашивается карандашом по естественному контуру</w:t>
            </w:r>
          </w:p>
        </w:tc>
        <w:tc>
          <w:tcPr>
            <w:tcW w:w="2233" w:type="dxa"/>
            <w:shd w:val="clear" w:color="auto" w:fill="auto"/>
          </w:tcPr>
          <w:p w:rsidR="00454AF4" w:rsidRPr="000369E5" w:rsidRDefault="00454AF4" w:rsidP="000369E5">
            <w:pPr>
              <w:rPr>
                <w:bCs/>
              </w:rPr>
            </w:pPr>
            <w:r w:rsidRPr="000369E5">
              <w:rPr>
                <w:bCs/>
              </w:rPr>
              <w:t>1 балл</w:t>
            </w:r>
          </w:p>
        </w:tc>
      </w:tr>
      <w:tr w:rsidR="00454AF4" w:rsidRPr="000369E5" w:rsidTr="00F97E7C">
        <w:tc>
          <w:tcPr>
            <w:tcW w:w="7338" w:type="dxa"/>
            <w:tcBorders>
              <w:bottom w:val="single" w:sz="4" w:space="0" w:color="auto"/>
            </w:tcBorders>
            <w:shd w:val="clear" w:color="auto" w:fill="auto"/>
          </w:tcPr>
          <w:p w:rsidR="00454AF4" w:rsidRPr="000369E5" w:rsidRDefault="00454AF4" w:rsidP="000369E5">
            <w:pPr>
              <w:ind w:left="709"/>
              <w:rPr>
                <w:bCs/>
              </w:rPr>
            </w:pPr>
            <w:r w:rsidRPr="000369E5">
              <w:rPr>
                <w:bCs/>
              </w:rPr>
              <w:t>наносится (ярко-)красная помада поверх карандаша</w:t>
            </w:r>
          </w:p>
        </w:tc>
        <w:tc>
          <w:tcPr>
            <w:tcW w:w="2233" w:type="dxa"/>
            <w:tcBorders>
              <w:bottom w:val="single" w:sz="4" w:space="0" w:color="auto"/>
            </w:tcBorders>
            <w:shd w:val="clear" w:color="auto" w:fill="auto"/>
          </w:tcPr>
          <w:p w:rsidR="00454AF4" w:rsidRPr="000369E5" w:rsidRDefault="00454AF4" w:rsidP="000369E5">
            <w:pPr>
              <w:rPr>
                <w:bCs/>
              </w:rPr>
            </w:pPr>
            <w:r w:rsidRPr="000369E5">
              <w:rPr>
                <w:bCs/>
              </w:rPr>
              <w:t>1 балл</w:t>
            </w:r>
          </w:p>
        </w:tc>
      </w:tr>
      <w:tr w:rsidR="00454AF4" w:rsidRPr="000369E5" w:rsidTr="00F97E7C">
        <w:tc>
          <w:tcPr>
            <w:tcW w:w="7338" w:type="dxa"/>
            <w:tcBorders>
              <w:bottom w:val="nil"/>
            </w:tcBorders>
            <w:shd w:val="clear" w:color="auto" w:fill="auto"/>
          </w:tcPr>
          <w:p w:rsidR="00454AF4" w:rsidRPr="000369E5" w:rsidRDefault="00454AF4" w:rsidP="000369E5">
            <w:pPr>
              <w:ind w:left="709"/>
              <w:rPr>
                <w:bCs/>
              </w:rPr>
            </w:pPr>
            <w:r w:rsidRPr="000369E5">
              <w:rPr>
                <w:bCs/>
              </w:rPr>
              <w:t>на яблочки (скулы) к вискам наносятся румяна…</w:t>
            </w:r>
          </w:p>
        </w:tc>
        <w:tc>
          <w:tcPr>
            <w:tcW w:w="2233" w:type="dxa"/>
            <w:tcBorders>
              <w:bottom w:val="nil"/>
            </w:tcBorders>
            <w:shd w:val="clear" w:color="auto" w:fill="auto"/>
          </w:tcPr>
          <w:p w:rsidR="00454AF4" w:rsidRPr="000369E5" w:rsidRDefault="00454AF4" w:rsidP="000369E5">
            <w:pPr>
              <w:rPr>
                <w:bCs/>
              </w:rPr>
            </w:pPr>
            <w:r w:rsidRPr="000369E5">
              <w:rPr>
                <w:bCs/>
              </w:rPr>
              <w:t>1 балл</w:t>
            </w:r>
          </w:p>
        </w:tc>
      </w:tr>
      <w:tr w:rsidR="00454AF4" w:rsidRPr="000369E5" w:rsidTr="00F97E7C">
        <w:tc>
          <w:tcPr>
            <w:tcW w:w="7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54AF4" w:rsidRPr="000369E5" w:rsidRDefault="00454AF4" w:rsidP="000369E5">
            <w:pPr>
              <w:ind w:left="709"/>
              <w:rPr>
                <w:bCs/>
              </w:rPr>
            </w:pPr>
            <w:r w:rsidRPr="000369E5">
              <w:rPr>
                <w:bCs/>
              </w:rPr>
              <w:t>… розовато-персикового оттенка</w:t>
            </w:r>
          </w:p>
        </w:tc>
        <w:tc>
          <w:tcPr>
            <w:tcW w:w="223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54AF4" w:rsidRPr="000369E5" w:rsidRDefault="00454AF4" w:rsidP="000369E5">
            <w:pPr>
              <w:rPr>
                <w:bCs/>
              </w:rPr>
            </w:pPr>
            <w:r w:rsidRPr="000369E5">
              <w:rPr>
                <w:bCs/>
              </w:rPr>
              <w:t>1 балл</w:t>
            </w:r>
          </w:p>
        </w:tc>
      </w:tr>
      <w:tr w:rsidR="00454AF4" w:rsidRPr="000369E5" w:rsidTr="00F97E7C">
        <w:tc>
          <w:tcPr>
            <w:tcW w:w="7338" w:type="dxa"/>
            <w:tcBorders>
              <w:bottom w:val="nil"/>
            </w:tcBorders>
            <w:shd w:val="clear" w:color="auto" w:fill="auto"/>
          </w:tcPr>
          <w:p w:rsidR="00454AF4" w:rsidRPr="000369E5" w:rsidRDefault="00454AF4" w:rsidP="000369E5">
            <w:pPr>
              <w:rPr>
                <w:bCs/>
              </w:rPr>
            </w:pPr>
            <w:r w:rsidRPr="000369E5">
              <w:rPr>
                <w:bCs/>
              </w:rPr>
              <w:t>На схеме верно (в соответствии с описанием) показаны:</w:t>
            </w:r>
          </w:p>
        </w:tc>
        <w:tc>
          <w:tcPr>
            <w:tcW w:w="2233" w:type="dxa"/>
            <w:tcBorders>
              <w:bottom w:val="nil"/>
            </w:tcBorders>
            <w:shd w:val="clear" w:color="auto" w:fill="auto"/>
          </w:tcPr>
          <w:p w:rsidR="00454AF4" w:rsidRPr="000369E5" w:rsidRDefault="00454AF4" w:rsidP="000369E5">
            <w:pPr>
              <w:rPr>
                <w:bCs/>
              </w:rPr>
            </w:pPr>
          </w:p>
        </w:tc>
      </w:tr>
      <w:tr w:rsidR="00454AF4" w:rsidRPr="000369E5" w:rsidTr="00F97E7C">
        <w:tc>
          <w:tcPr>
            <w:tcW w:w="7338" w:type="dxa"/>
            <w:tcBorders>
              <w:top w:val="nil"/>
            </w:tcBorders>
            <w:shd w:val="clear" w:color="auto" w:fill="auto"/>
          </w:tcPr>
          <w:p w:rsidR="00454AF4" w:rsidRPr="000369E5" w:rsidRDefault="00454AF4" w:rsidP="000369E5">
            <w:pPr>
              <w:ind w:left="709"/>
              <w:rPr>
                <w:bCs/>
              </w:rPr>
            </w:pPr>
            <w:r w:rsidRPr="000369E5">
              <w:rPr>
                <w:bCs/>
              </w:rPr>
              <w:t>линия бровей</w:t>
            </w:r>
          </w:p>
        </w:tc>
        <w:tc>
          <w:tcPr>
            <w:tcW w:w="2233" w:type="dxa"/>
            <w:tcBorders>
              <w:top w:val="nil"/>
            </w:tcBorders>
            <w:shd w:val="clear" w:color="auto" w:fill="auto"/>
          </w:tcPr>
          <w:p w:rsidR="00454AF4" w:rsidRPr="000369E5" w:rsidRDefault="00454AF4" w:rsidP="000369E5">
            <w:pPr>
              <w:rPr>
                <w:bCs/>
              </w:rPr>
            </w:pPr>
            <w:r w:rsidRPr="000369E5">
              <w:rPr>
                <w:bCs/>
              </w:rPr>
              <w:t>1 балл</w:t>
            </w:r>
          </w:p>
        </w:tc>
      </w:tr>
      <w:tr w:rsidR="00454AF4" w:rsidRPr="000369E5" w:rsidTr="00F97E7C">
        <w:tc>
          <w:tcPr>
            <w:tcW w:w="7338" w:type="dxa"/>
            <w:tcBorders>
              <w:top w:val="nil"/>
            </w:tcBorders>
            <w:shd w:val="clear" w:color="auto" w:fill="auto"/>
          </w:tcPr>
          <w:p w:rsidR="00454AF4" w:rsidRPr="000369E5" w:rsidRDefault="00454AF4" w:rsidP="000369E5">
            <w:pPr>
              <w:ind w:left="709"/>
              <w:rPr>
                <w:bCs/>
              </w:rPr>
            </w:pPr>
            <w:r w:rsidRPr="000369E5">
              <w:rPr>
                <w:bCs/>
              </w:rPr>
              <w:t>линия губ</w:t>
            </w:r>
          </w:p>
        </w:tc>
        <w:tc>
          <w:tcPr>
            <w:tcW w:w="2233" w:type="dxa"/>
            <w:tcBorders>
              <w:top w:val="nil"/>
            </w:tcBorders>
            <w:shd w:val="clear" w:color="auto" w:fill="auto"/>
          </w:tcPr>
          <w:p w:rsidR="00454AF4" w:rsidRPr="000369E5" w:rsidRDefault="00454AF4" w:rsidP="000369E5">
            <w:pPr>
              <w:rPr>
                <w:bCs/>
              </w:rPr>
            </w:pPr>
            <w:r w:rsidRPr="000369E5">
              <w:rPr>
                <w:bCs/>
              </w:rPr>
              <w:t>1 балл</w:t>
            </w:r>
          </w:p>
        </w:tc>
      </w:tr>
      <w:tr w:rsidR="00454AF4" w:rsidRPr="000369E5" w:rsidTr="00F97E7C">
        <w:tc>
          <w:tcPr>
            <w:tcW w:w="7338" w:type="dxa"/>
            <w:tcBorders>
              <w:top w:val="nil"/>
            </w:tcBorders>
            <w:shd w:val="clear" w:color="auto" w:fill="auto"/>
          </w:tcPr>
          <w:p w:rsidR="00454AF4" w:rsidRPr="000369E5" w:rsidRDefault="00454AF4" w:rsidP="000369E5">
            <w:pPr>
              <w:ind w:left="709"/>
              <w:rPr>
                <w:bCs/>
              </w:rPr>
            </w:pPr>
            <w:r w:rsidRPr="000369E5">
              <w:rPr>
                <w:bCs/>
              </w:rPr>
              <w:t>румяна</w:t>
            </w:r>
          </w:p>
        </w:tc>
        <w:tc>
          <w:tcPr>
            <w:tcW w:w="2233" w:type="dxa"/>
            <w:tcBorders>
              <w:top w:val="nil"/>
            </w:tcBorders>
            <w:shd w:val="clear" w:color="auto" w:fill="auto"/>
          </w:tcPr>
          <w:p w:rsidR="00454AF4" w:rsidRPr="000369E5" w:rsidRDefault="00454AF4" w:rsidP="000369E5">
            <w:pPr>
              <w:rPr>
                <w:bCs/>
              </w:rPr>
            </w:pPr>
            <w:r w:rsidRPr="000369E5">
              <w:rPr>
                <w:bCs/>
              </w:rPr>
              <w:t>1 балл</w:t>
            </w:r>
          </w:p>
        </w:tc>
      </w:tr>
      <w:tr w:rsidR="00454AF4" w:rsidRPr="000369E5" w:rsidTr="00F97E7C">
        <w:tc>
          <w:tcPr>
            <w:tcW w:w="7338" w:type="dxa"/>
            <w:tcBorders>
              <w:top w:val="nil"/>
            </w:tcBorders>
            <w:shd w:val="clear" w:color="auto" w:fill="auto"/>
          </w:tcPr>
          <w:p w:rsidR="00454AF4" w:rsidRPr="000369E5" w:rsidRDefault="00454AF4" w:rsidP="000369E5">
            <w:pPr>
              <w:ind w:left="709"/>
              <w:rPr>
                <w:bCs/>
              </w:rPr>
            </w:pPr>
            <w:r w:rsidRPr="000369E5">
              <w:rPr>
                <w:bCs/>
              </w:rPr>
              <w:t>тени</w:t>
            </w:r>
          </w:p>
        </w:tc>
        <w:tc>
          <w:tcPr>
            <w:tcW w:w="2233" w:type="dxa"/>
            <w:tcBorders>
              <w:top w:val="nil"/>
            </w:tcBorders>
            <w:shd w:val="clear" w:color="auto" w:fill="auto"/>
          </w:tcPr>
          <w:p w:rsidR="00454AF4" w:rsidRPr="000369E5" w:rsidRDefault="00454AF4" w:rsidP="000369E5">
            <w:pPr>
              <w:rPr>
                <w:bCs/>
              </w:rPr>
            </w:pPr>
            <w:r w:rsidRPr="000369E5">
              <w:rPr>
                <w:bCs/>
              </w:rPr>
              <w:t>1 балл</w:t>
            </w:r>
          </w:p>
        </w:tc>
      </w:tr>
      <w:tr w:rsidR="00356E68" w:rsidRPr="000369E5" w:rsidTr="00F97E7C">
        <w:tc>
          <w:tcPr>
            <w:tcW w:w="7338" w:type="dxa"/>
            <w:shd w:val="clear" w:color="auto" w:fill="auto"/>
          </w:tcPr>
          <w:p w:rsidR="00356E68" w:rsidRPr="000369E5" w:rsidRDefault="00356E68" w:rsidP="000369E5">
            <w:pPr>
              <w:rPr>
                <w:bCs/>
              </w:rPr>
            </w:pPr>
            <w:r w:rsidRPr="000369E5">
              <w:rPr>
                <w:bCs/>
              </w:rPr>
              <w:t xml:space="preserve">Цвет румян обоснован </w:t>
            </w:r>
            <w:proofErr w:type="spellStart"/>
            <w:r w:rsidRPr="000369E5">
              <w:rPr>
                <w:bCs/>
              </w:rPr>
              <w:t>цветотипом</w:t>
            </w:r>
            <w:proofErr w:type="spellEnd"/>
          </w:p>
        </w:tc>
        <w:tc>
          <w:tcPr>
            <w:tcW w:w="2233" w:type="dxa"/>
            <w:shd w:val="clear" w:color="auto" w:fill="auto"/>
          </w:tcPr>
          <w:p w:rsidR="00356E68" w:rsidRPr="000369E5" w:rsidRDefault="00356E68" w:rsidP="000369E5">
            <w:pPr>
              <w:rPr>
                <w:bCs/>
              </w:rPr>
            </w:pPr>
            <w:r w:rsidRPr="000369E5">
              <w:rPr>
                <w:bCs/>
              </w:rPr>
              <w:t>1 балл</w:t>
            </w:r>
          </w:p>
        </w:tc>
      </w:tr>
      <w:tr w:rsidR="00356E68" w:rsidRPr="000369E5" w:rsidTr="00F97E7C">
        <w:tc>
          <w:tcPr>
            <w:tcW w:w="7338" w:type="dxa"/>
            <w:shd w:val="clear" w:color="auto" w:fill="auto"/>
          </w:tcPr>
          <w:p w:rsidR="00356E68" w:rsidRPr="000369E5" w:rsidRDefault="00356E68" w:rsidP="000369E5">
            <w:pPr>
              <w:rPr>
                <w:bCs/>
              </w:rPr>
            </w:pPr>
            <w:r w:rsidRPr="000369E5">
              <w:rPr>
                <w:bCs/>
              </w:rPr>
              <w:t xml:space="preserve">Цвет теней обоснован </w:t>
            </w:r>
            <w:proofErr w:type="spellStart"/>
            <w:r w:rsidRPr="000369E5">
              <w:rPr>
                <w:bCs/>
              </w:rPr>
              <w:t>цветотипом</w:t>
            </w:r>
            <w:proofErr w:type="spellEnd"/>
          </w:p>
        </w:tc>
        <w:tc>
          <w:tcPr>
            <w:tcW w:w="2233" w:type="dxa"/>
            <w:shd w:val="clear" w:color="auto" w:fill="auto"/>
          </w:tcPr>
          <w:p w:rsidR="00356E68" w:rsidRPr="000369E5" w:rsidRDefault="00356E68" w:rsidP="000369E5">
            <w:pPr>
              <w:rPr>
                <w:bCs/>
              </w:rPr>
            </w:pPr>
            <w:r w:rsidRPr="000369E5">
              <w:rPr>
                <w:bCs/>
              </w:rPr>
              <w:t>1 балл</w:t>
            </w:r>
          </w:p>
        </w:tc>
      </w:tr>
      <w:tr w:rsidR="00356E68" w:rsidRPr="000369E5" w:rsidTr="00F97E7C">
        <w:tc>
          <w:tcPr>
            <w:tcW w:w="7338" w:type="dxa"/>
            <w:shd w:val="clear" w:color="auto" w:fill="auto"/>
          </w:tcPr>
          <w:p w:rsidR="00356E68" w:rsidRPr="000369E5" w:rsidRDefault="00356E68" w:rsidP="000369E5">
            <w:pPr>
              <w:rPr>
                <w:bCs/>
              </w:rPr>
            </w:pPr>
            <w:r w:rsidRPr="000369E5">
              <w:rPr>
                <w:bCs/>
              </w:rPr>
              <w:t>Цвет помады обоснован задачей стилизации</w:t>
            </w:r>
          </w:p>
        </w:tc>
        <w:tc>
          <w:tcPr>
            <w:tcW w:w="2233" w:type="dxa"/>
            <w:shd w:val="clear" w:color="auto" w:fill="auto"/>
          </w:tcPr>
          <w:p w:rsidR="00356E68" w:rsidRPr="000369E5" w:rsidRDefault="00356E68" w:rsidP="000369E5">
            <w:pPr>
              <w:rPr>
                <w:bCs/>
              </w:rPr>
            </w:pPr>
            <w:r w:rsidRPr="000369E5">
              <w:rPr>
                <w:bCs/>
              </w:rPr>
              <w:t>1 балл</w:t>
            </w:r>
          </w:p>
        </w:tc>
      </w:tr>
      <w:tr w:rsidR="00356E68" w:rsidRPr="000369E5" w:rsidTr="00F97E7C">
        <w:tc>
          <w:tcPr>
            <w:tcW w:w="7338" w:type="dxa"/>
            <w:shd w:val="clear" w:color="auto" w:fill="auto"/>
          </w:tcPr>
          <w:p w:rsidR="00356E68" w:rsidRPr="000369E5" w:rsidRDefault="00356E68" w:rsidP="000369E5">
            <w:pPr>
              <w:rPr>
                <w:bCs/>
              </w:rPr>
            </w:pPr>
            <w:r w:rsidRPr="000369E5">
              <w:rPr>
                <w:bCs/>
              </w:rPr>
              <w:t>Цвет ресниц обоснован задачей стилизации</w:t>
            </w:r>
          </w:p>
        </w:tc>
        <w:tc>
          <w:tcPr>
            <w:tcW w:w="2233" w:type="dxa"/>
            <w:shd w:val="clear" w:color="auto" w:fill="auto"/>
          </w:tcPr>
          <w:p w:rsidR="00356E68" w:rsidRPr="000369E5" w:rsidRDefault="00356E68" w:rsidP="000369E5">
            <w:pPr>
              <w:rPr>
                <w:bCs/>
              </w:rPr>
            </w:pPr>
            <w:r w:rsidRPr="000369E5">
              <w:rPr>
                <w:bCs/>
              </w:rPr>
              <w:t>1 балл</w:t>
            </w:r>
          </w:p>
        </w:tc>
      </w:tr>
      <w:tr w:rsidR="00356E68" w:rsidRPr="000369E5" w:rsidTr="00F97E7C">
        <w:tc>
          <w:tcPr>
            <w:tcW w:w="7338" w:type="dxa"/>
            <w:shd w:val="clear" w:color="auto" w:fill="auto"/>
          </w:tcPr>
          <w:p w:rsidR="00356E68" w:rsidRPr="000369E5" w:rsidRDefault="00356E68" w:rsidP="000369E5">
            <w:pPr>
              <w:rPr>
                <w:bCs/>
              </w:rPr>
            </w:pPr>
            <w:r w:rsidRPr="000369E5">
              <w:rPr>
                <w:bCs/>
              </w:rPr>
              <w:t>Форма бровей обоснована задачей стилизации</w:t>
            </w:r>
          </w:p>
        </w:tc>
        <w:tc>
          <w:tcPr>
            <w:tcW w:w="2233" w:type="dxa"/>
            <w:shd w:val="clear" w:color="auto" w:fill="auto"/>
          </w:tcPr>
          <w:p w:rsidR="00356E68" w:rsidRPr="000369E5" w:rsidRDefault="00356E68" w:rsidP="000369E5">
            <w:pPr>
              <w:rPr>
                <w:bCs/>
              </w:rPr>
            </w:pPr>
            <w:r w:rsidRPr="000369E5">
              <w:rPr>
                <w:bCs/>
              </w:rPr>
              <w:t>1 балл</w:t>
            </w:r>
          </w:p>
        </w:tc>
      </w:tr>
      <w:tr w:rsidR="00356E68" w:rsidRPr="000369E5" w:rsidTr="00F97E7C">
        <w:tc>
          <w:tcPr>
            <w:tcW w:w="7338" w:type="dxa"/>
            <w:shd w:val="clear" w:color="auto" w:fill="auto"/>
          </w:tcPr>
          <w:p w:rsidR="00356E68" w:rsidRPr="000369E5" w:rsidRDefault="00356E68" w:rsidP="000369E5">
            <w:pPr>
              <w:rPr>
                <w:bCs/>
              </w:rPr>
            </w:pPr>
            <w:r w:rsidRPr="000369E5">
              <w:rPr>
                <w:bCs/>
              </w:rPr>
              <w:t>Линия нанесения румян обоснована ссылкой на овальную форму лица</w:t>
            </w:r>
          </w:p>
        </w:tc>
        <w:tc>
          <w:tcPr>
            <w:tcW w:w="2233" w:type="dxa"/>
            <w:shd w:val="clear" w:color="auto" w:fill="auto"/>
          </w:tcPr>
          <w:p w:rsidR="00356E68" w:rsidRPr="000369E5" w:rsidRDefault="00356E68" w:rsidP="000369E5">
            <w:pPr>
              <w:rPr>
                <w:bCs/>
              </w:rPr>
            </w:pPr>
            <w:r w:rsidRPr="000369E5">
              <w:rPr>
                <w:bCs/>
              </w:rPr>
              <w:t>1 балл</w:t>
            </w:r>
          </w:p>
        </w:tc>
      </w:tr>
      <w:tr w:rsidR="00356E68" w:rsidRPr="000369E5" w:rsidTr="00F97E7C">
        <w:tc>
          <w:tcPr>
            <w:tcW w:w="7338" w:type="dxa"/>
            <w:shd w:val="clear" w:color="auto" w:fill="auto"/>
          </w:tcPr>
          <w:p w:rsidR="00356E68" w:rsidRPr="000369E5" w:rsidRDefault="00356E68" w:rsidP="000369E5">
            <w:pPr>
              <w:rPr>
                <w:b/>
                <w:bCs/>
                <w:i/>
              </w:rPr>
            </w:pPr>
            <w:r w:rsidRPr="000369E5">
              <w:rPr>
                <w:b/>
                <w:bCs/>
                <w:i/>
              </w:rPr>
              <w:t>Максимальный балл</w:t>
            </w:r>
          </w:p>
        </w:tc>
        <w:tc>
          <w:tcPr>
            <w:tcW w:w="2233" w:type="dxa"/>
            <w:shd w:val="clear" w:color="auto" w:fill="auto"/>
          </w:tcPr>
          <w:p w:rsidR="00356E68" w:rsidRPr="000369E5" w:rsidRDefault="00356E68" w:rsidP="000369E5">
            <w:pPr>
              <w:rPr>
                <w:b/>
                <w:bCs/>
                <w:i/>
              </w:rPr>
            </w:pPr>
            <w:r w:rsidRPr="000369E5">
              <w:rPr>
                <w:b/>
                <w:bCs/>
                <w:i/>
              </w:rPr>
              <w:t>20 баллов</w:t>
            </w:r>
          </w:p>
        </w:tc>
      </w:tr>
    </w:tbl>
    <w:p w:rsidR="00454AF4" w:rsidRPr="000369E5" w:rsidRDefault="00454AF4" w:rsidP="000369E5">
      <w:pPr>
        <w:rPr>
          <w:bCs/>
        </w:rPr>
      </w:pPr>
    </w:p>
    <w:p w:rsidR="006C153A" w:rsidRPr="000369E5" w:rsidRDefault="006C153A" w:rsidP="000369E5">
      <w:pPr>
        <w:rPr>
          <w:bCs/>
          <w:i/>
        </w:rPr>
      </w:pPr>
      <w:r w:rsidRPr="000369E5">
        <w:rPr>
          <w:bCs/>
          <w:i/>
        </w:rPr>
        <w:lastRenderedPageBreak/>
        <w:t>Для справки: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31"/>
        <w:gridCol w:w="4786"/>
      </w:tblGrid>
      <w:tr w:rsidR="000369E5" w:rsidRPr="000369E5" w:rsidTr="006C153A">
        <w:tc>
          <w:tcPr>
            <w:tcW w:w="4785" w:type="dxa"/>
            <w:shd w:val="clear" w:color="auto" w:fill="auto"/>
          </w:tcPr>
          <w:p w:rsidR="006C153A" w:rsidRPr="000369E5" w:rsidRDefault="006C153A" w:rsidP="000369E5">
            <w:pPr>
              <w:rPr>
                <w:bCs/>
                <w:i/>
              </w:rPr>
            </w:pPr>
            <w:r w:rsidRPr="000369E5">
              <w:object w:dxaOrig="4710" w:dyaOrig="4962">
                <v:shape id="_x0000_i1026" type="#_x0000_t75" style="width:235.8pt;height:248.4pt" o:ole="">
                  <v:imagedata r:id="rId16" o:title=""/>
                </v:shape>
                <o:OLEObject Type="Embed" ProgID="PBrush" ShapeID="_x0000_i1026" DrawAspect="Content" ObjectID="_1658216761" r:id="rId17"/>
              </w:objec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6C153A" w:rsidRPr="000369E5" w:rsidRDefault="006C153A" w:rsidP="000369E5">
            <w:pPr>
              <w:numPr>
                <w:ilvl w:val="1"/>
                <w:numId w:val="15"/>
              </w:numPr>
              <w:rPr>
                <w:bCs/>
              </w:rPr>
            </w:pPr>
            <w:r w:rsidRPr="000369E5">
              <w:rPr>
                <w:bCs/>
              </w:rPr>
              <w:t>черный</w:t>
            </w:r>
          </w:p>
          <w:p w:rsidR="006C153A" w:rsidRPr="000369E5" w:rsidRDefault="006C153A" w:rsidP="000369E5">
            <w:pPr>
              <w:numPr>
                <w:ilvl w:val="1"/>
                <w:numId w:val="15"/>
              </w:numPr>
              <w:rPr>
                <w:bCs/>
              </w:rPr>
            </w:pPr>
            <w:r w:rsidRPr="000369E5">
              <w:rPr>
                <w:bCs/>
              </w:rPr>
              <w:t>голубой</w:t>
            </w:r>
          </w:p>
          <w:p w:rsidR="006C153A" w:rsidRPr="000369E5" w:rsidRDefault="006C153A" w:rsidP="000369E5">
            <w:pPr>
              <w:numPr>
                <w:ilvl w:val="1"/>
                <w:numId w:val="15"/>
              </w:numPr>
              <w:rPr>
                <w:bCs/>
              </w:rPr>
            </w:pPr>
            <w:r w:rsidRPr="000369E5">
              <w:rPr>
                <w:bCs/>
              </w:rPr>
              <w:t>коричневый</w:t>
            </w:r>
          </w:p>
          <w:p w:rsidR="006C153A" w:rsidRPr="000369E5" w:rsidRDefault="006C153A" w:rsidP="000369E5">
            <w:pPr>
              <w:numPr>
                <w:ilvl w:val="1"/>
                <w:numId w:val="15"/>
              </w:numPr>
              <w:rPr>
                <w:bCs/>
              </w:rPr>
            </w:pPr>
            <w:r w:rsidRPr="000369E5">
              <w:rPr>
                <w:bCs/>
              </w:rPr>
              <w:t>розовый</w:t>
            </w:r>
          </w:p>
          <w:p w:rsidR="006C153A" w:rsidRPr="000369E5" w:rsidRDefault="006C153A" w:rsidP="000369E5">
            <w:pPr>
              <w:numPr>
                <w:ilvl w:val="1"/>
                <w:numId w:val="15"/>
              </w:numPr>
              <w:rPr>
                <w:bCs/>
              </w:rPr>
            </w:pPr>
            <w:r w:rsidRPr="000369E5">
              <w:rPr>
                <w:bCs/>
              </w:rPr>
              <w:t>темно-бордовый</w:t>
            </w:r>
          </w:p>
          <w:p w:rsidR="006C153A" w:rsidRPr="000369E5" w:rsidRDefault="006C153A" w:rsidP="000369E5">
            <w:pPr>
              <w:numPr>
                <w:ilvl w:val="1"/>
                <w:numId w:val="15"/>
              </w:numPr>
              <w:rPr>
                <w:bCs/>
              </w:rPr>
            </w:pPr>
            <w:r w:rsidRPr="000369E5">
              <w:rPr>
                <w:bCs/>
              </w:rPr>
              <w:t>бордовый</w:t>
            </w:r>
          </w:p>
        </w:tc>
      </w:tr>
    </w:tbl>
    <w:p w:rsidR="006C153A" w:rsidRPr="000369E5" w:rsidRDefault="006C153A" w:rsidP="000369E5">
      <w:pPr>
        <w:rPr>
          <w:bCs/>
          <w:i/>
        </w:rPr>
      </w:pPr>
    </w:p>
    <w:sectPr w:rsidR="006C153A" w:rsidRPr="000369E5" w:rsidSect="000369E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B5449"/>
    <w:multiLevelType w:val="multilevel"/>
    <w:tmpl w:val="55923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400871"/>
    <w:multiLevelType w:val="multilevel"/>
    <w:tmpl w:val="F6C6D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823350"/>
    <w:multiLevelType w:val="multilevel"/>
    <w:tmpl w:val="6F8E1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D40F41"/>
    <w:multiLevelType w:val="multilevel"/>
    <w:tmpl w:val="B6C8A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906D69"/>
    <w:multiLevelType w:val="multilevel"/>
    <w:tmpl w:val="55586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7D2776"/>
    <w:multiLevelType w:val="multilevel"/>
    <w:tmpl w:val="35AA2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675637"/>
    <w:multiLevelType w:val="multilevel"/>
    <w:tmpl w:val="880CA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1E232B"/>
    <w:multiLevelType w:val="multilevel"/>
    <w:tmpl w:val="E2FEC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886A76"/>
    <w:multiLevelType w:val="multilevel"/>
    <w:tmpl w:val="07826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D87CF6"/>
    <w:multiLevelType w:val="multilevel"/>
    <w:tmpl w:val="5AC80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B5043E"/>
    <w:multiLevelType w:val="multilevel"/>
    <w:tmpl w:val="FE40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875F4C"/>
    <w:multiLevelType w:val="multilevel"/>
    <w:tmpl w:val="77B2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B9483C"/>
    <w:multiLevelType w:val="multilevel"/>
    <w:tmpl w:val="B9BCE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964967"/>
    <w:multiLevelType w:val="multilevel"/>
    <w:tmpl w:val="71BE0EC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2264FBC"/>
    <w:multiLevelType w:val="multilevel"/>
    <w:tmpl w:val="5FF22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A405C0"/>
    <w:multiLevelType w:val="multilevel"/>
    <w:tmpl w:val="229AF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07515C"/>
    <w:multiLevelType w:val="multilevel"/>
    <w:tmpl w:val="0E6E0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A7A434C"/>
    <w:multiLevelType w:val="multilevel"/>
    <w:tmpl w:val="1494E88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A679B5"/>
    <w:multiLevelType w:val="multilevel"/>
    <w:tmpl w:val="E1062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5B2262"/>
    <w:multiLevelType w:val="multilevel"/>
    <w:tmpl w:val="A4CA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E656B00"/>
    <w:multiLevelType w:val="multilevel"/>
    <w:tmpl w:val="7390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102E45"/>
    <w:multiLevelType w:val="multilevel"/>
    <w:tmpl w:val="B67EB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FF197F"/>
    <w:multiLevelType w:val="multilevel"/>
    <w:tmpl w:val="8D3A946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FC460B"/>
    <w:multiLevelType w:val="multilevel"/>
    <w:tmpl w:val="CE38DFB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12"/>
  </w:num>
  <w:num w:numId="5">
    <w:abstractNumId w:val="3"/>
  </w:num>
  <w:num w:numId="6">
    <w:abstractNumId w:val="19"/>
  </w:num>
  <w:num w:numId="7">
    <w:abstractNumId w:val="18"/>
  </w:num>
  <w:num w:numId="8">
    <w:abstractNumId w:val="9"/>
  </w:num>
  <w:num w:numId="9">
    <w:abstractNumId w:val="1"/>
  </w:num>
  <w:num w:numId="10">
    <w:abstractNumId w:val="14"/>
  </w:num>
  <w:num w:numId="11">
    <w:abstractNumId w:val="11"/>
  </w:num>
  <w:num w:numId="12">
    <w:abstractNumId w:val="5"/>
  </w:num>
  <w:num w:numId="13">
    <w:abstractNumId w:val="21"/>
  </w:num>
  <w:num w:numId="14">
    <w:abstractNumId w:val="4"/>
  </w:num>
  <w:num w:numId="15">
    <w:abstractNumId w:val="15"/>
  </w:num>
  <w:num w:numId="16">
    <w:abstractNumId w:val="2"/>
  </w:num>
  <w:num w:numId="17">
    <w:abstractNumId w:val="20"/>
  </w:num>
  <w:num w:numId="18">
    <w:abstractNumId w:val="8"/>
  </w:num>
  <w:num w:numId="19">
    <w:abstractNumId w:val="16"/>
  </w:num>
  <w:num w:numId="20">
    <w:abstractNumId w:val="0"/>
  </w:num>
  <w:num w:numId="21">
    <w:abstractNumId w:val="22"/>
  </w:num>
  <w:num w:numId="22">
    <w:abstractNumId w:val="17"/>
  </w:num>
  <w:num w:numId="23">
    <w:abstractNumId w:val="13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80B"/>
    <w:rsid w:val="000369E5"/>
    <w:rsid w:val="000812F8"/>
    <w:rsid w:val="000A0CEE"/>
    <w:rsid w:val="00356E68"/>
    <w:rsid w:val="00454AF4"/>
    <w:rsid w:val="004B311E"/>
    <w:rsid w:val="00625541"/>
    <w:rsid w:val="006C153A"/>
    <w:rsid w:val="0071103D"/>
    <w:rsid w:val="00736030"/>
    <w:rsid w:val="007B7F52"/>
    <w:rsid w:val="008678D3"/>
    <w:rsid w:val="008E77B5"/>
    <w:rsid w:val="00901335"/>
    <w:rsid w:val="0093319F"/>
    <w:rsid w:val="009E7A88"/>
    <w:rsid w:val="00A345A5"/>
    <w:rsid w:val="00AE4471"/>
    <w:rsid w:val="00D62C85"/>
    <w:rsid w:val="00F97E7C"/>
    <w:rsid w:val="00FB4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480B"/>
    <w:rPr>
      <w:sz w:val="24"/>
      <w:szCs w:val="24"/>
    </w:rPr>
  </w:style>
  <w:style w:type="paragraph" w:styleId="1">
    <w:name w:val="heading 1"/>
    <w:basedOn w:val="a"/>
    <w:qFormat/>
    <w:rsid w:val="00FB480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FB480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article-renderblockunstyled">
    <w:name w:val="article-render__block article-render__block_unstyled"/>
    <w:basedOn w:val="a"/>
    <w:rsid w:val="00FB480B"/>
    <w:pPr>
      <w:spacing w:before="100" w:beforeAutospacing="1" w:after="100" w:afterAutospacing="1"/>
    </w:pPr>
  </w:style>
  <w:style w:type="character" w:styleId="a3">
    <w:name w:val="Hyperlink"/>
    <w:rsid w:val="00FB480B"/>
    <w:rPr>
      <w:color w:val="0000FF"/>
      <w:u w:val="single"/>
    </w:rPr>
  </w:style>
  <w:style w:type="table" w:styleId="a4">
    <w:name w:val="Table Grid"/>
    <w:basedOn w:val="a1"/>
    <w:rsid w:val="00454A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rsid w:val="00F97E7C"/>
    <w:rPr>
      <w:b/>
      <w:bCs/>
      <w:sz w:val="36"/>
      <w:szCs w:val="36"/>
    </w:rPr>
  </w:style>
  <w:style w:type="paragraph" w:styleId="a5">
    <w:name w:val="Balloon Text"/>
    <w:basedOn w:val="a"/>
    <w:link w:val="a6"/>
    <w:rsid w:val="006255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25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480B"/>
    <w:rPr>
      <w:sz w:val="24"/>
      <w:szCs w:val="24"/>
    </w:rPr>
  </w:style>
  <w:style w:type="paragraph" w:styleId="1">
    <w:name w:val="heading 1"/>
    <w:basedOn w:val="a"/>
    <w:qFormat/>
    <w:rsid w:val="00FB480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FB480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article-renderblockunstyled">
    <w:name w:val="article-render__block article-render__block_unstyled"/>
    <w:basedOn w:val="a"/>
    <w:rsid w:val="00FB480B"/>
    <w:pPr>
      <w:spacing w:before="100" w:beforeAutospacing="1" w:after="100" w:afterAutospacing="1"/>
    </w:pPr>
  </w:style>
  <w:style w:type="character" w:styleId="a3">
    <w:name w:val="Hyperlink"/>
    <w:rsid w:val="00FB480B"/>
    <w:rPr>
      <w:color w:val="0000FF"/>
      <w:u w:val="single"/>
    </w:rPr>
  </w:style>
  <w:style w:type="table" w:styleId="a4">
    <w:name w:val="Table Grid"/>
    <w:basedOn w:val="a1"/>
    <w:rsid w:val="00454A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link w:val="2"/>
    <w:rsid w:val="00F97E7C"/>
    <w:rPr>
      <w:b/>
      <w:bCs/>
      <w:sz w:val="36"/>
      <w:szCs w:val="36"/>
    </w:rPr>
  </w:style>
  <w:style w:type="paragraph" w:styleId="a5">
    <w:name w:val="Balloon Text"/>
    <w:basedOn w:val="a"/>
    <w:link w:val="a6"/>
    <w:rsid w:val="006255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625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4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https://avatars.mds.yandex.net/get-zen_doc/142473/pub_5b83c4c408556800aa65f66c_5b83c4e40db7b300aa0027d1/scale_1200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2234</Words>
  <Characters>12739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14944</CharactersWithSpaces>
  <SharedDoc>false</SharedDoc>
  <HLinks>
    <vt:vector size="6" baseType="variant">
      <vt:variant>
        <vt:i4>7798847</vt:i4>
      </vt:variant>
      <vt:variant>
        <vt:i4>30018</vt:i4>
      </vt:variant>
      <vt:variant>
        <vt:i4>1029</vt:i4>
      </vt:variant>
      <vt:variant>
        <vt:i4>1</vt:i4>
      </vt:variant>
      <vt:variant>
        <vt:lpwstr>https://avatars.mds.yandex.net/get-zen_doc/142473/pub_5b83c4c408556800aa65f66c_5b83c4e40db7b300aa0027d1/scale_1200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Н1</cp:lastModifiedBy>
  <cp:revision>3</cp:revision>
  <dcterms:created xsi:type="dcterms:W3CDTF">2020-07-21T13:51:00Z</dcterms:created>
  <dcterms:modified xsi:type="dcterms:W3CDTF">2020-08-06T07:00:00Z</dcterms:modified>
</cp:coreProperties>
</file>