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0365" w:rsidRPr="00850365" w:rsidRDefault="00850365" w:rsidP="00850365">
      <w:pPr>
        <w:ind w:left="3686"/>
        <w:jc w:val="both"/>
        <w:rPr>
          <w:rFonts w:ascii="Calibri" w:eastAsia="Times New Roman" w:hAnsi="Calibri" w:cs="Calibri"/>
          <w:sz w:val="20"/>
          <w:szCs w:val="20"/>
        </w:rPr>
      </w:pPr>
      <w:r w:rsidRPr="00850365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850365" w:rsidRPr="00850365" w:rsidRDefault="00850365" w:rsidP="00850365">
      <w:pPr>
        <w:jc w:val="both"/>
        <w:rPr>
          <w:rFonts w:eastAsia="Arial Unicode MS"/>
          <w:b/>
          <w:lang w:val="ru"/>
        </w:rPr>
      </w:pPr>
      <w:r w:rsidRPr="00850365">
        <w:rPr>
          <w:rFonts w:eastAsia="Arial Unicode MS"/>
          <w:b/>
          <w:lang w:val="ru"/>
        </w:rPr>
        <w:t>Разработчик</w:t>
      </w:r>
    </w:p>
    <w:p w:rsidR="00880A56" w:rsidRDefault="00880A56" w:rsidP="00880A56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Кошкаров</w:t>
      </w:r>
      <w:proofErr w:type="spellEnd"/>
      <w:r>
        <w:rPr>
          <w:rFonts w:cs="Times New Roman"/>
        </w:rPr>
        <w:t xml:space="preserve"> Алексей Владимирович, ГБПОУ </w:t>
      </w:r>
      <w:proofErr w:type="gramStart"/>
      <w:r>
        <w:rPr>
          <w:rFonts w:cs="Times New Roman"/>
        </w:rPr>
        <w:t>СО</w:t>
      </w:r>
      <w:proofErr w:type="gramEnd"/>
      <w:r>
        <w:rPr>
          <w:rFonts w:cs="Times New Roman"/>
        </w:rPr>
        <w:t xml:space="preserve"> «Тольяттинский социально-экономический колледж»</w:t>
      </w:r>
      <w:r>
        <w:rPr>
          <w:rFonts w:cs="Times New Roman"/>
        </w:rPr>
        <w:t>.</w:t>
      </w:r>
      <w:bookmarkStart w:id="0" w:name="_GoBack"/>
      <w:bookmarkEnd w:id="0"/>
    </w:p>
    <w:p w:rsidR="00850365" w:rsidRPr="00880A56" w:rsidRDefault="00850365" w:rsidP="00850365">
      <w:pPr>
        <w:jc w:val="both"/>
        <w:rPr>
          <w:rFonts w:eastAsia="Arial Unicode MS"/>
          <w:b/>
        </w:rPr>
      </w:pPr>
    </w:p>
    <w:p w:rsidR="00850365" w:rsidRPr="00850365" w:rsidRDefault="00850365" w:rsidP="00850365">
      <w:pPr>
        <w:jc w:val="both"/>
        <w:rPr>
          <w:rFonts w:eastAsia="Arial Unicode MS"/>
          <w:b/>
        </w:rPr>
      </w:pPr>
      <w:r w:rsidRPr="00850365">
        <w:rPr>
          <w:rFonts w:eastAsia="Arial Unicode MS"/>
          <w:b/>
          <w:lang w:val="ru"/>
        </w:rPr>
        <w:t>Назначение задания</w:t>
      </w:r>
    </w:p>
    <w:p w:rsidR="00BB2C59" w:rsidRPr="00850365" w:rsidRDefault="00BB2C59" w:rsidP="00850365">
      <w:pPr>
        <w:jc w:val="both"/>
        <w:rPr>
          <w:rFonts w:cs="Times New Roman"/>
          <w:bCs/>
        </w:rPr>
      </w:pPr>
      <w:r w:rsidRPr="00850365">
        <w:rPr>
          <w:rFonts w:cs="Times New Roman"/>
          <w:bCs/>
        </w:rPr>
        <w:t xml:space="preserve">Коммуникативная компетенция. Диалог (в аспекте «восприятие информации на слух»). Уровень </w:t>
      </w:r>
      <w:r w:rsidRPr="00850365">
        <w:rPr>
          <w:rFonts w:cs="Times New Roman"/>
          <w:bCs/>
          <w:lang w:val="en-US"/>
        </w:rPr>
        <w:t>II</w:t>
      </w:r>
    </w:p>
    <w:p w:rsidR="00BB2C59" w:rsidRPr="00850365" w:rsidRDefault="00BB2C59" w:rsidP="00850365">
      <w:pPr>
        <w:jc w:val="both"/>
        <w:rPr>
          <w:rFonts w:cs="Times New Roman"/>
          <w:bCs/>
        </w:rPr>
      </w:pPr>
      <w:r w:rsidRPr="00850365">
        <w:rPr>
          <w:rFonts w:cs="Times New Roman"/>
          <w:bCs/>
        </w:rPr>
        <w:t xml:space="preserve">Техническое обслуживание, ремонт, монтаж отдельных узлов в соответствии с заданием (нарядом) системы отопления и горячего водоснабжения объектов жилищно-коммунального хозяйства </w:t>
      </w:r>
      <w:r w:rsidRPr="00850365">
        <w:rPr>
          <w:rFonts w:cs="Times New Roman"/>
        </w:rPr>
        <w:t xml:space="preserve">(08.01.26; МДК </w:t>
      </w:r>
      <w:r w:rsidRPr="00850365">
        <w:rPr>
          <w:rFonts w:cs="Times New Roman"/>
          <w:bCs/>
        </w:rPr>
        <w:t>01.03</w:t>
      </w:r>
      <w:r w:rsidRPr="00850365">
        <w:rPr>
          <w:rFonts w:cs="Times New Roman"/>
        </w:rPr>
        <w:t>)</w:t>
      </w:r>
    </w:p>
    <w:p w:rsidR="003D1C74" w:rsidRPr="00850365" w:rsidRDefault="00357798" w:rsidP="00850365">
      <w:pPr>
        <w:jc w:val="both"/>
        <w:rPr>
          <w:rFonts w:eastAsia="Times New Roman" w:cs="Times New Roman"/>
          <w:lang w:eastAsia="ar-SA"/>
        </w:rPr>
      </w:pPr>
      <w:r w:rsidRPr="00850365">
        <w:rPr>
          <w:rFonts w:cs="Times New Roman"/>
          <w:bCs/>
        </w:rPr>
        <w:t xml:space="preserve">Тема: </w:t>
      </w:r>
      <w:r w:rsidR="00E1186F" w:rsidRPr="00850365">
        <w:rPr>
          <w:rFonts w:eastAsia="Times New Roman" w:cs="Times New Roman"/>
          <w:lang w:eastAsia="ar-SA"/>
        </w:rPr>
        <w:t>Виды систем отопления</w:t>
      </w:r>
    </w:p>
    <w:p w:rsidR="00E1186F" w:rsidRPr="00850365" w:rsidRDefault="00E1186F" w:rsidP="002F3B3B">
      <w:pPr>
        <w:rPr>
          <w:rFonts w:eastAsia="Times New Roman" w:cs="Times New Roman"/>
          <w:lang w:eastAsia="ar-SA"/>
        </w:rPr>
      </w:pPr>
    </w:p>
    <w:p w:rsidR="00850365" w:rsidRPr="00850365" w:rsidRDefault="00850365" w:rsidP="002F3B3B">
      <w:pPr>
        <w:rPr>
          <w:rFonts w:eastAsia="Times New Roman" w:cs="Times New Roman"/>
          <w:lang w:eastAsia="ar-SA"/>
        </w:rPr>
      </w:pPr>
    </w:p>
    <w:p w:rsidR="00BB2C59" w:rsidRPr="00850365" w:rsidRDefault="00BB2C59" w:rsidP="00BB2C59">
      <w:pPr>
        <w:ind w:firstLine="709"/>
        <w:rPr>
          <w:rFonts w:eastAsia="Times New Roman" w:cs="Times New Roman"/>
          <w:lang w:eastAsia="ar-SA"/>
        </w:rPr>
      </w:pPr>
      <w:r w:rsidRPr="00850365">
        <w:rPr>
          <w:rFonts w:eastAsia="Times New Roman" w:cs="Times New Roman"/>
          <w:lang w:eastAsia="ar-SA"/>
        </w:rPr>
        <w:t xml:space="preserve">Просмотрите ролик, записанный </w:t>
      </w:r>
      <w:r w:rsidR="00E1186F" w:rsidRPr="00850365">
        <w:rPr>
          <w:rFonts w:eastAsia="Times New Roman" w:cs="Times New Roman"/>
          <w:lang w:eastAsia="ar-SA"/>
        </w:rPr>
        <w:t>опытн</w:t>
      </w:r>
      <w:r w:rsidRPr="00850365">
        <w:rPr>
          <w:rFonts w:eastAsia="Times New Roman" w:cs="Times New Roman"/>
          <w:lang w:eastAsia="ar-SA"/>
        </w:rPr>
        <w:t>ым</w:t>
      </w:r>
      <w:r w:rsidR="00E1186F" w:rsidRPr="00850365">
        <w:rPr>
          <w:rFonts w:eastAsia="Times New Roman" w:cs="Times New Roman"/>
          <w:lang w:eastAsia="ar-SA"/>
        </w:rPr>
        <w:t xml:space="preserve"> монтажник</w:t>
      </w:r>
      <w:r w:rsidRPr="00850365">
        <w:rPr>
          <w:rFonts w:eastAsia="Times New Roman" w:cs="Times New Roman"/>
          <w:lang w:eastAsia="ar-SA"/>
        </w:rPr>
        <w:t>ом.</w:t>
      </w:r>
    </w:p>
    <w:p w:rsidR="00BB2C59" w:rsidRPr="00850365" w:rsidRDefault="00BB2C59" w:rsidP="00BB2C59">
      <w:pPr>
        <w:ind w:firstLine="709"/>
        <w:rPr>
          <w:rFonts w:eastAsia="Times New Roman" w:cs="Times New Roman"/>
          <w:b/>
          <w:lang w:eastAsia="ar-SA"/>
        </w:rPr>
      </w:pPr>
      <w:r w:rsidRPr="00850365">
        <w:rPr>
          <w:rFonts w:eastAsia="Times New Roman" w:cs="Times New Roman"/>
          <w:b/>
          <w:lang w:eastAsia="ar-SA"/>
        </w:rPr>
        <w:t>Письменно ответьте на вопросы.</w:t>
      </w:r>
    </w:p>
    <w:p w:rsidR="00BB2C59" w:rsidRPr="00850365" w:rsidRDefault="00BB2C59" w:rsidP="00BB2C59">
      <w:pPr>
        <w:pStyle w:val="af0"/>
        <w:widowControl/>
        <w:numPr>
          <w:ilvl w:val="0"/>
          <w:numId w:val="13"/>
        </w:numPr>
        <w:suppressAutoHyphens w:val="0"/>
        <w:ind w:left="993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850365">
        <w:rPr>
          <w:rFonts w:eastAsia="Times New Roman" w:cs="Times New Roman"/>
          <w:kern w:val="24"/>
          <w:szCs w:val="24"/>
          <w:lang w:eastAsia="ru-RU" w:bidi="ar-SA"/>
        </w:rPr>
        <w:t>В чем, по мнению монтажника, состоят преимущества однотрубной системы ото</w:t>
      </w:r>
      <w:r w:rsidRPr="00850365">
        <w:rPr>
          <w:rFonts w:eastAsia="Times New Roman" w:cs="Times New Roman"/>
          <w:kern w:val="24"/>
          <w:szCs w:val="24"/>
          <w:lang w:eastAsia="ru-RU" w:bidi="ar-SA"/>
        </w:rPr>
        <w:t>п</w:t>
      </w:r>
      <w:r w:rsidRPr="00850365">
        <w:rPr>
          <w:rFonts w:eastAsia="Times New Roman" w:cs="Times New Roman"/>
          <w:kern w:val="24"/>
          <w:szCs w:val="24"/>
          <w:lang w:eastAsia="ru-RU" w:bidi="ar-SA"/>
        </w:rPr>
        <w:t xml:space="preserve">ления </w:t>
      </w:r>
      <w:proofErr w:type="gramStart"/>
      <w:r w:rsidRPr="00850365">
        <w:rPr>
          <w:rFonts w:eastAsia="Times New Roman" w:cs="Times New Roman"/>
          <w:kern w:val="24"/>
          <w:szCs w:val="24"/>
          <w:lang w:eastAsia="ru-RU" w:bidi="ar-SA"/>
        </w:rPr>
        <w:t>перед</w:t>
      </w:r>
      <w:proofErr w:type="gramEnd"/>
      <w:r w:rsidRPr="00850365">
        <w:rPr>
          <w:rFonts w:eastAsia="Times New Roman" w:cs="Times New Roman"/>
          <w:kern w:val="24"/>
          <w:szCs w:val="24"/>
          <w:lang w:eastAsia="ru-RU" w:bidi="ar-SA"/>
        </w:rPr>
        <w:t xml:space="preserve"> двухтрубной?</w:t>
      </w:r>
    </w:p>
    <w:p w:rsidR="00BB2C59" w:rsidRPr="00850365" w:rsidRDefault="00BB2C59" w:rsidP="00850365">
      <w:pPr>
        <w:widowControl/>
        <w:suppressAutoHyphens w:val="0"/>
        <w:spacing w:line="480" w:lineRule="auto"/>
        <w:ind w:left="66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1. _____________________________________________________________________________</w:t>
      </w:r>
    </w:p>
    <w:p w:rsidR="00BB2C59" w:rsidRPr="00850365" w:rsidRDefault="00BB2C59" w:rsidP="00850365">
      <w:pPr>
        <w:widowControl/>
        <w:suppressAutoHyphens w:val="0"/>
        <w:spacing w:line="480" w:lineRule="auto"/>
        <w:ind w:left="66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_______________________________________________________________________________</w:t>
      </w:r>
    </w:p>
    <w:p w:rsidR="00BB2C59" w:rsidRPr="00850365" w:rsidRDefault="00BB2C59" w:rsidP="00850365">
      <w:pPr>
        <w:widowControl/>
        <w:suppressAutoHyphens w:val="0"/>
        <w:spacing w:line="480" w:lineRule="auto"/>
        <w:ind w:left="66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2. _____________________________________________________________________________</w:t>
      </w:r>
    </w:p>
    <w:p w:rsidR="00BB2C59" w:rsidRPr="00850365" w:rsidRDefault="00BB2C59" w:rsidP="00850365">
      <w:pPr>
        <w:widowControl/>
        <w:suppressAutoHyphens w:val="0"/>
        <w:spacing w:line="480" w:lineRule="auto"/>
        <w:ind w:left="66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_______________________________________________________________________________</w:t>
      </w:r>
    </w:p>
    <w:p w:rsidR="00BB2C59" w:rsidRPr="00850365" w:rsidRDefault="00BB2C59" w:rsidP="00BB2C59">
      <w:pPr>
        <w:pStyle w:val="af0"/>
        <w:widowControl/>
        <w:numPr>
          <w:ilvl w:val="0"/>
          <w:numId w:val="13"/>
        </w:numPr>
        <w:suppressAutoHyphens w:val="0"/>
        <w:ind w:left="993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850365">
        <w:rPr>
          <w:rFonts w:eastAsia="Times New Roman" w:cs="Times New Roman"/>
          <w:kern w:val="24"/>
          <w:szCs w:val="24"/>
          <w:lang w:eastAsia="ru-RU" w:bidi="ar-SA"/>
        </w:rPr>
        <w:t>Какие советы дает мастер по устройству однотрубной системы отопления?</w:t>
      </w:r>
    </w:p>
    <w:p w:rsidR="00D47696" w:rsidRPr="00850365" w:rsidRDefault="00D47696" w:rsidP="00850365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1. _____________________________________________________________________________</w:t>
      </w:r>
    </w:p>
    <w:p w:rsidR="00D47696" w:rsidRPr="00850365" w:rsidRDefault="00D47696" w:rsidP="00850365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_______________________________________________________________________________</w:t>
      </w:r>
    </w:p>
    <w:p w:rsidR="00D47696" w:rsidRPr="00850365" w:rsidRDefault="00D47696" w:rsidP="00850365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2. _____________________________________________________________________________</w:t>
      </w:r>
    </w:p>
    <w:p w:rsidR="00D47696" w:rsidRPr="00850365" w:rsidRDefault="00D47696" w:rsidP="00850365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_______________________________________________________________________________</w:t>
      </w:r>
    </w:p>
    <w:p w:rsidR="00BB2C59" w:rsidRPr="00850365" w:rsidRDefault="00BB2C59" w:rsidP="00850365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3. _____________________________________________________________________________</w:t>
      </w:r>
    </w:p>
    <w:p w:rsidR="00BB2C59" w:rsidRPr="00850365" w:rsidRDefault="00BB2C59" w:rsidP="00850365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_______________________________________________________________________________</w:t>
      </w:r>
    </w:p>
    <w:p w:rsidR="00BB2C59" w:rsidRPr="00850365" w:rsidRDefault="00BB2C59" w:rsidP="00BB2C59">
      <w:pPr>
        <w:pStyle w:val="af0"/>
        <w:widowControl/>
        <w:numPr>
          <w:ilvl w:val="0"/>
          <w:numId w:val="13"/>
        </w:numPr>
        <w:suppressAutoHyphens w:val="0"/>
        <w:ind w:left="993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850365">
        <w:rPr>
          <w:rFonts w:eastAsia="Times New Roman" w:cs="Times New Roman"/>
          <w:kern w:val="24"/>
          <w:szCs w:val="24"/>
          <w:lang w:eastAsia="ru-RU" w:bidi="ar-SA"/>
        </w:rPr>
        <w:t xml:space="preserve">В чем мастер видит преимущества </w:t>
      </w:r>
      <w:proofErr w:type="spellStart"/>
      <w:r w:rsidRPr="00850365">
        <w:rPr>
          <w:rFonts w:eastAsia="Times New Roman" w:cs="Times New Roman"/>
          <w:kern w:val="24"/>
          <w:szCs w:val="24"/>
          <w:lang w:eastAsia="ru-RU" w:bidi="ar-SA"/>
        </w:rPr>
        <w:t>запитки</w:t>
      </w:r>
      <w:proofErr w:type="spellEnd"/>
      <w:r w:rsidRPr="00850365">
        <w:rPr>
          <w:rFonts w:eastAsia="Times New Roman" w:cs="Times New Roman"/>
          <w:kern w:val="24"/>
          <w:szCs w:val="24"/>
          <w:lang w:eastAsia="ru-RU" w:bidi="ar-SA"/>
        </w:rPr>
        <w:t xml:space="preserve"> радиатора снизу?</w:t>
      </w:r>
    </w:p>
    <w:p w:rsidR="00BB2C59" w:rsidRPr="00850365" w:rsidRDefault="00BB2C59" w:rsidP="00850365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1. _____________________________________________________________________________</w:t>
      </w:r>
    </w:p>
    <w:p w:rsidR="00BB2C59" w:rsidRPr="00850365" w:rsidRDefault="00BB2C59" w:rsidP="00850365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_______________________________________________________________________________</w:t>
      </w:r>
    </w:p>
    <w:p w:rsidR="00BB2C59" w:rsidRPr="00850365" w:rsidRDefault="00BB2C59" w:rsidP="00850365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2. _____________________________________________________________________________</w:t>
      </w:r>
    </w:p>
    <w:p w:rsidR="00BB2C59" w:rsidRPr="00850365" w:rsidRDefault="00BB2C59" w:rsidP="00850365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24"/>
          <w:lang w:eastAsia="ru-RU" w:bidi="ar-SA"/>
        </w:rPr>
      </w:pPr>
      <w:r w:rsidRPr="00850365">
        <w:rPr>
          <w:rFonts w:eastAsia="Times New Roman" w:cs="Times New Roman"/>
          <w:kern w:val="24"/>
          <w:lang w:eastAsia="ru-RU" w:bidi="ar-SA"/>
        </w:rPr>
        <w:t>_______________________________________________________________________________</w:t>
      </w:r>
    </w:p>
    <w:p w:rsidR="00BB2C59" w:rsidRPr="00850365" w:rsidRDefault="00850365" w:rsidP="00850365">
      <w:pPr>
        <w:pStyle w:val="af0"/>
        <w:widowControl/>
        <w:suppressAutoHyphens w:val="0"/>
        <w:ind w:left="1701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0365">
        <w:rPr>
          <w:rFonts w:eastAsia="Times New Roman" w:cs="Times New Roman"/>
          <w:i/>
          <w:sz w:val="20"/>
          <w:szCs w:val="20"/>
          <w:lang w:eastAsia="ru-RU"/>
        </w:rPr>
        <w:lastRenderedPageBreak/>
        <w:t>Использованы материалы источника</w:t>
      </w:r>
      <w:r w:rsidR="00BB2C59" w:rsidRPr="00850365">
        <w:rPr>
          <w:rFonts w:eastAsia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="00BB2C59" w:rsidRPr="00850365">
          <w:rPr>
            <w:rStyle w:val="a5"/>
            <w:rFonts w:eastAsia="Times New Roman" w:cs="Times New Roman"/>
            <w:color w:val="auto"/>
            <w:sz w:val="20"/>
            <w:szCs w:val="20"/>
            <w:lang w:eastAsia="ru-RU"/>
          </w:rPr>
          <w:t>https://youtu.be/aZXP1cCQ_w8</w:t>
        </w:r>
      </w:hyperlink>
      <w:r>
        <w:rPr>
          <w:rStyle w:val="a5"/>
          <w:rFonts w:eastAsia="Times New Roman" w:cs="Times New Roman"/>
          <w:color w:val="auto"/>
          <w:sz w:val="20"/>
          <w:szCs w:val="20"/>
          <w:lang w:eastAsia="ru-RU"/>
        </w:rPr>
        <w:t>.</w:t>
      </w:r>
    </w:p>
    <w:p w:rsidR="00BB2C59" w:rsidRPr="00850365" w:rsidRDefault="00BB2C59" w:rsidP="00BB2C59">
      <w:pPr>
        <w:rPr>
          <w:rFonts w:eastAsia="Times New Roman" w:cs="Times New Roman"/>
          <w:lang w:eastAsia="ar-SA"/>
        </w:rPr>
      </w:pPr>
    </w:p>
    <w:p w:rsidR="00EB5B8A" w:rsidRPr="00850365" w:rsidRDefault="00850365" w:rsidP="00357798">
      <w:pPr>
        <w:widowControl/>
        <w:suppressAutoHyphens w:val="0"/>
        <w:contextualSpacing/>
        <w:jc w:val="both"/>
        <w:rPr>
          <w:rFonts w:eastAsia="Times New Roman" w:cs="Times New Roman"/>
          <w:kern w:val="0"/>
          <w:u w:val="single"/>
          <w:lang w:eastAsia="ru-RU"/>
        </w:rPr>
      </w:pPr>
      <w:r w:rsidRPr="00850365">
        <w:rPr>
          <w:rFonts w:eastAsia="Times New Roman" w:cs="Times New Roman"/>
          <w:kern w:val="0"/>
          <w:u w:val="single"/>
          <w:lang w:eastAsia="ru-RU"/>
        </w:rPr>
        <w:t>Инструмент проверки</w:t>
      </w:r>
    </w:p>
    <w:p w:rsidR="00850365" w:rsidRPr="00850365" w:rsidRDefault="00850365" w:rsidP="00357798">
      <w:pPr>
        <w:widowControl/>
        <w:suppressAutoHyphens w:val="0"/>
        <w:contextualSpacing/>
        <w:jc w:val="both"/>
        <w:rPr>
          <w:rFonts w:eastAsia="Times New Roman" w:cs="Times New Roman"/>
          <w:kern w:val="0"/>
          <w:sz w:val="10"/>
          <w:szCs w:val="10"/>
          <w:u w:val="single"/>
          <w:lang w:eastAsia="ru-RU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75"/>
        <w:gridCol w:w="7230"/>
        <w:gridCol w:w="1949"/>
      </w:tblGrid>
      <w:tr w:rsidR="00850365" w:rsidRPr="00850365" w:rsidTr="00850365">
        <w:tc>
          <w:tcPr>
            <w:tcW w:w="675" w:type="dxa"/>
            <w:vMerge w:val="restart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1.</w:t>
            </w:r>
          </w:p>
        </w:tc>
        <w:tc>
          <w:tcPr>
            <w:tcW w:w="7230" w:type="dxa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Двухтрубная система обеспечивает равномерный нагрев радиат</w:t>
            </w:r>
            <w:r w:rsidRPr="00850365">
              <w:rPr>
                <w:rFonts w:eastAsia="Times New Roman" w:cs="Times New Roman"/>
                <w:kern w:val="0"/>
                <w:lang w:eastAsia="ru-RU"/>
              </w:rPr>
              <w:t>о</w:t>
            </w:r>
            <w:r w:rsidRPr="00850365">
              <w:rPr>
                <w:rFonts w:eastAsia="Times New Roman" w:cs="Times New Roman"/>
                <w:kern w:val="0"/>
                <w:lang w:eastAsia="ru-RU"/>
              </w:rPr>
              <w:t>ров без сложного регулирования кранами давления на каждом из них</w:t>
            </w:r>
          </w:p>
        </w:tc>
        <w:tc>
          <w:tcPr>
            <w:tcW w:w="1949" w:type="dxa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850365" w:rsidRPr="00850365" w:rsidTr="00850365">
        <w:tc>
          <w:tcPr>
            <w:tcW w:w="675" w:type="dxa"/>
            <w:vMerge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</w:p>
        </w:tc>
        <w:tc>
          <w:tcPr>
            <w:tcW w:w="7230" w:type="dxa"/>
          </w:tcPr>
          <w:p w:rsidR="00D47696" w:rsidRPr="00850365" w:rsidRDefault="00D47696" w:rsidP="00D47696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Двухтрубная система не нуждается в «продавливании» при запуске</w:t>
            </w:r>
          </w:p>
        </w:tc>
        <w:tc>
          <w:tcPr>
            <w:tcW w:w="1949" w:type="dxa"/>
          </w:tcPr>
          <w:p w:rsidR="00D47696" w:rsidRPr="00850365" w:rsidRDefault="00D47696" w:rsidP="005E2313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850365" w:rsidRPr="00850365" w:rsidTr="00850365">
        <w:tc>
          <w:tcPr>
            <w:tcW w:w="675" w:type="dxa"/>
            <w:vMerge w:val="restart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2.</w:t>
            </w:r>
          </w:p>
        </w:tc>
        <w:tc>
          <w:tcPr>
            <w:tcW w:w="7230" w:type="dxa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Делать отдельную «ветку» для каждого этажа</w:t>
            </w:r>
          </w:p>
        </w:tc>
        <w:tc>
          <w:tcPr>
            <w:tcW w:w="1949" w:type="dxa"/>
          </w:tcPr>
          <w:p w:rsidR="00D47696" w:rsidRPr="00850365" w:rsidRDefault="00D47696" w:rsidP="004E601D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850365" w:rsidRPr="00850365" w:rsidTr="00850365">
        <w:tc>
          <w:tcPr>
            <w:tcW w:w="675" w:type="dxa"/>
            <w:vMerge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</w:p>
        </w:tc>
        <w:tc>
          <w:tcPr>
            <w:tcW w:w="7230" w:type="dxa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Выбрать общую трубу большей толщины, чем трубы – ответвления к радиаторам топления</w:t>
            </w:r>
          </w:p>
        </w:tc>
        <w:tc>
          <w:tcPr>
            <w:tcW w:w="1949" w:type="dxa"/>
          </w:tcPr>
          <w:p w:rsidR="00D47696" w:rsidRPr="00850365" w:rsidRDefault="00D47696" w:rsidP="004E601D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850365" w:rsidRPr="00850365" w:rsidTr="00850365">
        <w:tc>
          <w:tcPr>
            <w:tcW w:w="675" w:type="dxa"/>
            <w:vMerge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</w:p>
        </w:tc>
        <w:tc>
          <w:tcPr>
            <w:tcW w:w="7230" w:type="dxa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Подводить воду к батареям снизу</w:t>
            </w:r>
          </w:p>
        </w:tc>
        <w:tc>
          <w:tcPr>
            <w:tcW w:w="1949" w:type="dxa"/>
          </w:tcPr>
          <w:p w:rsidR="00D47696" w:rsidRPr="00850365" w:rsidRDefault="00D47696" w:rsidP="00C463D6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850365" w:rsidRPr="00850365" w:rsidTr="00850365">
        <w:tc>
          <w:tcPr>
            <w:tcW w:w="675" w:type="dxa"/>
            <w:vMerge w:val="restart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3.</w:t>
            </w:r>
          </w:p>
        </w:tc>
        <w:tc>
          <w:tcPr>
            <w:tcW w:w="7230" w:type="dxa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Не накапливаются шлаки</w:t>
            </w:r>
          </w:p>
        </w:tc>
        <w:tc>
          <w:tcPr>
            <w:tcW w:w="1949" w:type="dxa"/>
          </w:tcPr>
          <w:p w:rsidR="00D47696" w:rsidRPr="00850365" w:rsidRDefault="00D47696" w:rsidP="00C463D6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850365" w:rsidRPr="00850365" w:rsidTr="00850365">
        <w:tc>
          <w:tcPr>
            <w:tcW w:w="675" w:type="dxa"/>
            <w:vMerge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</w:p>
        </w:tc>
        <w:tc>
          <w:tcPr>
            <w:tcW w:w="7230" w:type="dxa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Более эстетичный вариант, чем идущая по диагонали труба</w:t>
            </w:r>
          </w:p>
        </w:tc>
        <w:tc>
          <w:tcPr>
            <w:tcW w:w="1949" w:type="dxa"/>
          </w:tcPr>
          <w:p w:rsidR="00D47696" w:rsidRPr="00850365" w:rsidRDefault="00D47696" w:rsidP="00C463D6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850365" w:rsidRPr="00850365" w:rsidTr="00850365">
        <w:tc>
          <w:tcPr>
            <w:tcW w:w="7905" w:type="dxa"/>
            <w:gridSpan w:val="2"/>
          </w:tcPr>
          <w:p w:rsidR="00D47696" w:rsidRPr="00850365" w:rsidRDefault="00D47696" w:rsidP="0035779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b/>
                <w:i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b/>
                <w:i/>
                <w:kern w:val="0"/>
                <w:lang w:eastAsia="ru-RU"/>
              </w:rPr>
              <w:t>Максимальный балл</w:t>
            </w:r>
          </w:p>
        </w:tc>
        <w:tc>
          <w:tcPr>
            <w:tcW w:w="1949" w:type="dxa"/>
          </w:tcPr>
          <w:p w:rsidR="00D47696" w:rsidRPr="00850365" w:rsidRDefault="00D47696" w:rsidP="00C463D6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b/>
                <w:i/>
                <w:kern w:val="0"/>
                <w:lang w:eastAsia="ru-RU"/>
              </w:rPr>
            </w:pPr>
            <w:r w:rsidRPr="00850365">
              <w:rPr>
                <w:rFonts w:eastAsia="Times New Roman" w:cs="Times New Roman"/>
                <w:b/>
                <w:i/>
                <w:kern w:val="0"/>
                <w:lang w:eastAsia="ru-RU"/>
              </w:rPr>
              <w:t>7 баллов</w:t>
            </w:r>
          </w:p>
        </w:tc>
      </w:tr>
    </w:tbl>
    <w:p w:rsidR="00DD0CD9" w:rsidRPr="00850365" w:rsidRDefault="00DD0CD9" w:rsidP="00973EB3">
      <w:pPr>
        <w:widowControl/>
        <w:tabs>
          <w:tab w:val="left" w:pos="2340"/>
        </w:tabs>
        <w:suppressAutoHyphens w:val="0"/>
        <w:rPr>
          <w:rFonts w:cs="Times New Roman"/>
          <w:b/>
          <w:bCs/>
        </w:rPr>
      </w:pPr>
    </w:p>
    <w:sectPr w:rsidR="00DD0CD9" w:rsidRPr="00850365" w:rsidSect="0085036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732BD"/>
    <w:multiLevelType w:val="multilevel"/>
    <w:tmpl w:val="59C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07897"/>
    <w:multiLevelType w:val="multilevel"/>
    <w:tmpl w:val="0CD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D52C0"/>
    <w:multiLevelType w:val="hybridMultilevel"/>
    <w:tmpl w:val="8B5A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E6C00"/>
    <w:multiLevelType w:val="multilevel"/>
    <w:tmpl w:val="1D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01D9E"/>
    <w:multiLevelType w:val="multilevel"/>
    <w:tmpl w:val="FE7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B52BE"/>
    <w:multiLevelType w:val="multilevel"/>
    <w:tmpl w:val="EFE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24FD4"/>
    <w:multiLevelType w:val="multilevel"/>
    <w:tmpl w:val="846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176CC"/>
    <w:multiLevelType w:val="hybridMultilevel"/>
    <w:tmpl w:val="16A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7345A"/>
    <w:multiLevelType w:val="hybridMultilevel"/>
    <w:tmpl w:val="B5CA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40FCF"/>
    <w:multiLevelType w:val="multilevel"/>
    <w:tmpl w:val="3EF80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B10C4"/>
    <w:multiLevelType w:val="hybridMultilevel"/>
    <w:tmpl w:val="5AA4B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D"/>
    <w:rsid w:val="00017791"/>
    <w:rsid w:val="000300CA"/>
    <w:rsid w:val="00041782"/>
    <w:rsid w:val="00061C78"/>
    <w:rsid w:val="00076B19"/>
    <w:rsid w:val="00093AEB"/>
    <w:rsid w:val="000F6660"/>
    <w:rsid w:val="00146871"/>
    <w:rsid w:val="0015137C"/>
    <w:rsid w:val="001867F0"/>
    <w:rsid w:val="001904BA"/>
    <w:rsid w:val="001B0755"/>
    <w:rsid w:val="001B47D7"/>
    <w:rsid w:val="001D0C4F"/>
    <w:rsid w:val="00216490"/>
    <w:rsid w:val="00244CCF"/>
    <w:rsid w:val="002468BC"/>
    <w:rsid w:val="002A019F"/>
    <w:rsid w:val="002C2FDA"/>
    <w:rsid w:val="002D71A7"/>
    <w:rsid w:val="002E5906"/>
    <w:rsid w:val="002F3B3B"/>
    <w:rsid w:val="00335A6D"/>
    <w:rsid w:val="003367E8"/>
    <w:rsid w:val="00342805"/>
    <w:rsid w:val="00357798"/>
    <w:rsid w:val="003C3A8B"/>
    <w:rsid w:val="003D1C74"/>
    <w:rsid w:val="004558AC"/>
    <w:rsid w:val="00496A72"/>
    <w:rsid w:val="004A1E5F"/>
    <w:rsid w:val="004C378F"/>
    <w:rsid w:val="004E4850"/>
    <w:rsid w:val="00516D0F"/>
    <w:rsid w:val="00527E74"/>
    <w:rsid w:val="00556B17"/>
    <w:rsid w:val="00584C56"/>
    <w:rsid w:val="005855A5"/>
    <w:rsid w:val="005A763F"/>
    <w:rsid w:val="005C5A6C"/>
    <w:rsid w:val="0061696E"/>
    <w:rsid w:val="0062222F"/>
    <w:rsid w:val="0069167D"/>
    <w:rsid w:val="00691738"/>
    <w:rsid w:val="006A7D0D"/>
    <w:rsid w:val="006C2D5C"/>
    <w:rsid w:val="00713909"/>
    <w:rsid w:val="0071556D"/>
    <w:rsid w:val="007523AD"/>
    <w:rsid w:val="007E0E65"/>
    <w:rsid w:val="00822E43"/>
    <w:rsid w:val="00850365"/>
    <w:rsid w:val="00850924"/>
    <w:rsid w:val="00851FE3"/>
    <w:rsid w:val="008630FE"/>
    <w:rsid w:val="0087223C"/>
    <w:rsid w:val="00880A56"/>
    <w:rsid w:val="008B37C9"/>
    <w:rsid w:val="008C08DA"/>
    <w:rsid w:val="008D584A"/>
    <w:rsid w:val="00914F79"/>
    <w:rsid w:val="00943F3C"/>
    <w:rsid w:val="00973EB3"/>
    <w:rsid w:val="009775D5"/>
    <w:rsid w:val="009A18EB"/>
    <w:rsid w:val="009C3516"/>
    <w:rsid w:val="009E2CBF"/>
    <w:rsid w:val="00A1103F"/>
    <w:rsid w:val="00A27DC0"/>
    <w:rsid w:val="00A80E53"/>
    <w:rsid w:val="00AA52D2"/>
    <w:rsid w:val="00AD4A23"/>
    <w:rsid w:val="00B00570"/>
    <w:rsid w:val="00B02EBE"/>
    <w:rsid w:val="00B04924"/>
    <w:rsid w:val="00B525C8"/>
    <w:rsid w:val="00B72D23"/>
    <w:rsid w:val="00B86279"/>
    <w:rsid w:val="00B9561D"/>
    <w:rsid w:val="00BB2C59"/>
    <w:rsid w:val="00BD02BD"/>
    <w:rsid w:val="00BD4482"/>
    <w:rsid w:val="00BE0435"/>
    <w:rsid w:val="00C21B51"/>
    <w:rsid w:val="00C6230D"/>
    <w:rsid w:val="00C873A8"/>
    <w:rsid w:val="00CA3112"/>
    <w:rsid w:val="00D01E48"/>
    <w:rsid w:val="00D20F06"/>
    <w:rsid w:val="00D42FB4"/>
    <w:rsid w:val="00D463A1"/>
    <w:rsid w:val="00D47696"/>
    <w:rsid w:val="00D81FDD"/>
    <w:rsid w:val="00D97386"/>
    <w:rsid w:val="00DD0CD9"/>
    <w:rsid w:val="00E1186F"/>
    <w:rsid w:val="00E744FA"/>
    <w:rsid w:val="00EA626F"/>
    <w:rsid w:val="00EB5B8A"/>
    <w:rsid w:val="00F604C1"/>
    <w:rsid w:val="00F72D83"/>
    <w:rsid w:val="00FA1988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ZXP1cCQ_w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пк</cp:lastModifiedBy>
  <cp:revision>6</cp:revision>
  <cp:lastPrinted>2020-02-06T11:36:00Z</cp:lastPrinted>
  <dcterms:created xsi:type="dcterms:W3CDTF">2020-08-26T05:52:00Z</dcterms:created>
  <dcterms:modified xsi:type="dcterms:W3CDTF">2020-09-06T20:37:00Z</dcterms:modified>
</cp:coreProperties>
</file>