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>Министерство образования и науки Самарской области</w:t>
      </w: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 xml:space="preserve">Государственное бюджетное учреждение </w:t>
      </w: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Самарской области </w:t>
      </w: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>Центр профессионального образования</w:t>
      </w: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>(ЦПО Самарской области)</w:t>
      </w: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5" w:type="dxa"/>
        <w:tblLook w:val="00A0" w:firstRow="1" w:lastRow="0" w:firstColumn="1" w:lastColumn="0" w:noHBand="0" w:noVBand="0"/>
      </w:tblPr>
      <w:tblGrid>
        <w:gridCol w:w="4962"/>
        <w:gridCol w:w="4673"/>
      </w:tblGrid>
      <w:tr w:rsidR="00BC64FD" w:rsidRPr="00BC64FD" w:rsidTr="00B31FB5">
        <w:tc>
          <w:tcPr>
            <w:tcW w:w="4962" w:type="dxa"/>
          </w:tcPr>
          <w:p w:rsidR="00BC64FD" w:rsidRPr="00BC64FD" w:rsidRDefault="00BC64FD" w:rsidP="00B31FB5">
            <w:pPr>
              <w:rPr>
                <w:rFonts w:ascii="Times New Roman" w:hAnsi="Times New Roman"/>
                <w:sz w:val="28"/>
                <w:szCs w:val="28"/>
              </w:rPr>
            </w:pPr>
            <w:r w:rsidRPr="00BC64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BC64FD" w:rsidRPr="00BC64FD" w:rsidRDefault="00BC64FD" w:rsidP="00B31F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4FD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BC64FD" w:rsidRPr="00BC64FD" w:rsidRDefault="00BC64FD" w:rsidP="00B31FB5">
            <w:pPr>
              <w:rPr>
                <w:rFonts w:ascii="Times New Roman" w:hAnsi="Times New Roman"/>
                <w:sz w:val="28"/>
                <w:szCs w:val="28"/>
              </w:rPr>
            </w:pPr>
            <w:r w:rsidRPr="00BC64FD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BC64FD" w:rsidRPr="00BC64FD" w:rsidRDefault="00BC64FD" w:rsidP="00B31FB5">
            <w:pPr>
              <w:rPr>
                <w:rFonts w:ascii="Times New Roman" w:hAnsi="Times New Roman"/>
                <w:sz w:val="28"/>
                <w:szCs w:val="28"/>
              </w:rPr>
            </w:pPr>
            <w:r w:rsidRPr="00BC64FD">
              <w:rPr>
                <w:rFonts w:ascii="Times New Roman" w:hAnsi="Times New Roman"/>
                <w:sz w:val="28"/>
                <w:szCs w:val="28"/>
              </w:rPr>
              <w:t>ЦПО Самарской области</w:t>
            </w:r>
          </w:p>
          <w:p w:rsidR="00BC64FD" w:rsidRPr="00BC64FD" w:rsidRDefault="00BC64FD" w:rsidP="00B31FB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64F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E25F6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Pr="002E25F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BC64FD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2E25F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BC64FD">
              <w:rPr>
                <w:rFonts w:ascii="Times New Roman" w:hAnsi="Times New Roman"/>
                <w:sz w:val="28"/>
                <w:szCs w:val="28"/>
                <w:u w:val="single"/>
              </w:rPr>
              <w:t>.2021</w:t>
            </w:r>
            <w:r w:rsidRPr="00BC64F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BC64F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2E25F6">
              <w:rPr>
                <w:rFonts w:ascii="Times New Roman" w:hAnsi="Times New Roman"/>
                <w:sz w:val="28"/>
                <w:szCs w:val="28"/>
                <w:u w:val="single"/>
              </w:rPr>
              <w:t>47</w:t>
            </w:r>
            <w:r w:rsidRPr="00BC64FD">
              <w:rPr>
                <w:rFonts w:ascii="Times New Roman" w:hAnsi="Times New Roman"/>
                <w:sz w:val="28"/>
                <w:szCs w:val="28"/>
                <w:u w:val="single"/>
              </w:rPr>
              <w:t>/1-од</w:t>
            </w:r>
          </w:p>
          <w:p w:rsidR="00BC64FD" w:rsidRPr="00BC64FD" w:rsidRDefault="00BC64FD" w:rsidP="00B31F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4FD" w:rsidRPr="00BC64FD" w:rsidRDefault="00BC64FD" w:rsidP="00BC64FD">
      <w:pPr>
        <w:rPr>
          <w:rFonts w:ascii="Times New Roman" w:hAnsi="Times New Roman"/>
          <w:b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</w:p>
    <w:p w:rsidR="00BC64FD" w:rsidRPr="00BC64FD" w:rsidRDefault="00BC64FD" w:rsidP="00BC64FD">
      <w:pPr>
        <w:rPr>
          <w:rFonts w:ascii="Times New Roman" w:hAnsi="Times New Roman"/>
          <w:sz w:val="28"/>
          <w:szCs w:val="28"/>
        </w:rPr>
      </w:pP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  <w:r w:rsidRPr="00BC64FD">
        <w:rPr>
          <w:rFonts w:ascii="Times New Roman" w:hAnsi="Times New Roman"/>
          <w:sz w:val="28"/>
          <w:szCs w:val="28"/>
        </w:rPr>
        <w:tab/>
      </w:r>
    </w:p>
    <w:p w:rsidR="00BC64FD" w:rsidRPr="00BC64FD" w:rsidRDefault="00BC64FD" w:rsidP="00BC64FD">
      <w:pPr>
        <w:rPr>
          <w:rFonts w:ascii="Times New Roman" w:hAnsi="Times New Roman"/>
          <w:sz w:val="28"/>
          <w:szCs w:val="28"/>
        </w:rPr>
      </w:pPr>
    </w:p>
    <w:p w:rsidR="00BC64FD" w:rsidRPr="00BC64FD" w:rsidRDefault="00BC64FD" w:rsidP="00BC64FD">
      <w:pPr>
        <w:rPr>
          <w:rFonts w:ascii="Times New Roman" w:hAnsi="Times New Roman"/>
          <w:sz w:val="28"/>
          <w:szCs w:val="28"/>
        </w:rPr>
      </w:pPr>
    </w:p>
    <w:p w:rsidR="00BC64FD" w:rsidRPr="00BC64FD" w:rsidRDefault="00BC64FD" w:rsidP="00BC64FD">
      <w:pPr>
        <w:rPr>
          <w:rFonts w:ascii="Times New Roman" w:hAnsi="Times New Roman"/>
          <w:sz w:val="28"/>
          <w:szCs w:val="28"/>
        </w:rPr>
      </w:pPr>
    </w:p>
    <w:p w:rsidR="002E25F6" w:rsidRPr="00661FA3" w:rsidRDefault="002E25F6" w:rsidP="002E2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FA3">
        <w:rPr>
          <w:rFonts w:ascii="Times New Roman" w:hAnsi="Times New Roman"/>
          <w:b/>
          <w:bCs/>
          <w:sz w:val="28"/>
          <w:szCs w:val="28"/>
        </w:rPr>
        <w:t>КОДЕКС</w:t>
      </w:r>
    </w:p>
    <w:p w:rsidR="00BC64FD" w:rsidRPr="00BC64FD" w:rsidRDefault="002E25F6" w:rsidP="002E2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профессиональной этики и служебного поведения работников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</w: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  <w:r w:rsidRPr="00BC64FD">
        <w:rPr>
          <w:rFonts w:ascii="Times New Roman" w:hAnsi="Times New Roman"/>
          <w:b/>
          <w:sz w:val="28"/>
          <w:szCs w:val="28"/>
        </w:rPr>
        <w:t xml:space="preserve">г. Самара, 2021 </w:t>
      </w:r>
    </w:p>
    <w:p w:rsidR="00BC64FD" w:rsidRPr="00BC64FD" w:rsidRDefault="00BC64FD" w:rsidP="00BC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4FD" w:rsidRPr="00A12407" w:rsidRDefault="00BC64FD" w:rsidP="00BC64FD">
      <w:pPr>
        <w:shd w:val="clear" w:color="auto" w:fill="FFFFFF"/>
        <w:spacing w:before="370"/>
        <w:ind w:left="14"/>
        <w:jc w:val="center"/>
        <w:rPr>
          <w:rFonts w:eastAsia="Times New Roman"/>
          <w:b/>
          <w:bCs/>
          <w:sz w:val="28"/>
          <w:szCs w:val="28"/>
        </w:rPr>
      </w:pPr>
    </w:p>
    <w:p w:rsidR="001975CB" w:rsidRPr="00661FA3" w:rsidRDefault="001975CB" w:rsidP="0019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FA3">
        <w:rPr>
          <w:rFonts w:ascii="Times New Roman" w:hAnsi="Times New Roman"/>
          <w:b/>
          <w:bCs/>
          <w:sz w:val="28"/>
          <w:szCs w:val="28"/>
        </w:rPr>
        <w:lastRenderedPageBreak/>
        <w:t>КОДЕКС</w:t>
      </w:r>
    </w:p>
    <w:p w:rsidR="001975CB" w:rsidRPr="00BC64FD" w:rsidRDefault="001975CB" w:rsidP="0019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профессиональной этики и служебного поведения работников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I. Общие положения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1. Кодекс профессиональной этики и служебного поведения работников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учреждения дополнительного профессионального образования </w:t>
      </w:r>
      <w:r w:rsidR="009B1E36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Центра профессионального </w:t>
      </w:r>
      <w:r w:rsidRPr="00661FA3">
        <w:rPr>
          <w:rFonts w:ascii="Times New Roman" w:hAnsi="Times New Roman"/>
          <w:sz w:val="28"/>
          <w:szCs w:val="28"/>
        </w:rPr>
        <w:t xml:space="preserve">(далее - Кодекс) разработан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61FA3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25.12.2008</w:t>
      </w:r>
      <w:r w:rsidRPr="00661FA3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273-ФЗ</w:t>
      </w:r>
      <w:r w:rsidRPr="00661FA3">
        <w:rPr>
          <w:rFonts w:ascii="Times New Roman" w:hAnsi="Times New Roman"/>
          <w:sz w:val="28"/>
          <w:szCs w:val="28"/>
        </w:rPr>
        <w:t xml:space="preserve"> "О </w:t>
      </w:r>
      <w:r>
        <w:rPr>
          <w:rFonts w:ascii="Times New Roman" w:hAnsi="Times New Roman"/>
          <w:sz w:val="28"/>
          <w:szCs w:val="28"/>
        </w:rPr>
        <w:t>противодействии коррупции</w:t>
      </w:r>
      <w:r w:rsidRPr="00661FA3">
        <w:rPr>
          <w:rFonts w:ascii="Times New Roman" w:hAnsi="Times New Roman"/>
          <w:sz w:val="28"/>
          <w:szCs w:val="28"/>
        </w:rPr>
        <w:t>".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</w:t>
      </w:r>
      <w:r w:rsidR="005F2754">
        <w:rPr>
          <w:rFonts w:ascii="Times New Roman" w:hAnsi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профессионального образования </w:t>
      </w:r>
      <w:r w:rsidR="005F2754">
        <w:rPr>
          <w:rFonts w:ascii="Times New Roman" w:hAnsi="Times New Roman"/>
          <w:sz w:val="28"/>
          <w:szCs w:val="28"/>
        </w:rPr>
        <w:t>(повышения квалификации) специалистов</w:t>
      </w:r>
      <w:r w:rsidRPr="00661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 профессионального образования </w:t>
      </w:r>
      <w:r w:rsidR="005F2754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661FA3">
        <w:rPr>
          <w:rFonts w:ascii="Times New Roman" w:hAnsi="Times New Roman"/>
          <w:sz w:val="28"/>
          <w:szCs w:val="28"/>
        </w:rPr>
        <w:t>(далее - Учреждения) независимо от занимаемой ими должности.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3. Работникам, принятым на работу в Учреждение,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4. Целью Кодекса является установление этических норм и правил служебного поведения работников Учреждения для достойного выполнения ими профессиональной деятельности, содействие укреплению авторитета, доверия граждан к Учреждению, а также обеспечение единых норм поведения работников Учреждения.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5. Кодекс призван повысить эффективность выполнения работниками Учреждения их должностных обязанностей.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6. Знание и соблюдение работниками Учреждения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II. Основные принципы и правила служебного поведения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работников Учреждения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7.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661FA3">
        <w:rPr>
          <w:rFonts w:ascii="Times New Roman" w:hAnsi="Times New Roman"/>
          <w:sz w:val="28"/>
          <w:szCs w:val="28"/>
        </w:rPr>
        <w:t>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8. Работники Учреждения, сознавая ответственность перед государством, обществом и гражданами, призваны: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услуг </w:t>
      </w:r>
      <w:r>
        <w:rPr>
          <w:rFonts w:ascii="Times New Roman" w:hAnsi="Times New Roman"/>
          <w:sz w:val="28"/>
          <w:szCs w:val="28"/>
        </w:rPr>
        <w:t>в области образования</w:t>
      </w:r>
      <w:r w:rsidRPr="00661FA3">
        <w:rPr>
          <w:rFonts w:ascii="Times New Roman" w:hAnsi="Times New Roman"/>
          <w:sz w:val="28"/>
          <w:szCs w:val="28"/>
        </w:rPr>
        <w:t>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в)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г) осуществлять свою деятельность в пределах полномочий Учреждения, установленных законодательством Российской Федерации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в области образования</w:t>
      </w:r>
      <w:r w:rsidRPr="00661FA3">
        <w:rPr>
          <w:rFonts w:ascii="Times New Roman" w:hAnsi="Times New Roman"/>
          <w:sz w:val="28"/>
          <w:szCs w:val="28"/>
        </w:rPr>
        <w:t>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Учреждения должностных обязанностей;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е)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ж) проявлять корректность и внимательность в обращении с гражданами и должностными лицами;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з)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и) соблюдать конфиденциальность информации о работниках Учреждения,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м)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н) не использовать служебное положение для оказания влияния на деятельность Учреждения, должностных лиц, государственных и муниципальных служащих при решении вопросов личного характера;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о) соблюдать установленные в Учреждении правила публичных выступлений и предоставления служебной информации;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р) воздерживаться от высказываний негативных оценочных суждений относительно деятельности других </w:t>
      </w:r>
      <w:r>
        <w:rPr>
          <w:rFonts w:ascii="Times New Roman" w:hAnsi="Times New Roman"/>
          <w:sz w:val="28"/>
          <w:szCs w:val="28"/>
        </w:rPr>
        <w:t>работников</w:t>
      </w:r>
      <w:r w:rsidRPr="00661FA3">
        <w:rPr>
          <w:rFonts w:ascii="Times New Roman" w:hAnsi="Times New Roman"/>
          <w:sz w:val="28"/>
          <w:szCs w:val="28"/>
        </w:rPr>
        <w:t xml:space="preserve"> учреждений;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с) нести личную ответственность за результаты своей деятельности.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9. Работникам Учреждения, наделенным организационно-распорядительными полномочиями по отношению к другим работникам, следует принимать меры к тому, </w:t>
      </w:r>
      <w:r w:rsidRPr="00661FA3">
        <w:rPr>
          <w:rFonts w:ascii="Times New Roman" w:hAnsi="Times New Roman"/>
          <w:sz w:val="28"/>
          <w:szCs w:val="28"/>
        </w:rPr>
        <w:lastRenderedPageBreak/>
        <w:t xml:space="preserve">чтобы подчиненные ему работники не допускали </w:t>
      </w:r>
      <w:proofErr w:type="spellStart"/>
      <w:r w:rsidRPr="00661FA3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1FA3">
        <w:rPr>
          <w:rFonts w:ascii="Times New Roman" w:hAnsi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10. Работники Учреждения,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11. Работникам Учреждения, наделенным организационно-распорядительными полномочиями по отношению к работникам подведомственных учреждений,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III. Этические правила служебного поведения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работников Учреждения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12. В служебном поведении работникам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13. В служебном поведении работникам Учреждения следует воздерживаться от: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14.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15. 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16.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IV. Ответственность за нарушение положений Кодекса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1FA3">
        <w:rPr>
          <w:rFonts w:ascii="Times New Roman" w:hAnsi="Times New Roman"/>
          <w:sz w:val="28"/>
          <w:szCs w:val="28"/>
        </w:rPr>
        <w:lastRenderedPageBreak/>
        <w:t>17. Нарушение работником Учреждения положений Кодекса подлежит рассмотрению в Учреждении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Учреждения юридической ответственности.</w:t>
      </w:r>
    </w:p>
    <w:p w:rsidR="00CB3462" w:rsidRPr="00661FA3" w:rsidRDefault="00CB3462" w:rsidP="0066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>18. 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1975CB" w:rsidRPr="001975CB" w:rsidRDefault="001975CB" w:rsidP="00197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75CB">
        <w:rPr>
          <w:rFonts w:ascii="Times New Roman" w:hAnsi="Times New Roman"/>
          <w:bCs/>
          <w:sz w:val="20"/>
          <w:szCs w:val="20"/>
        </w:rPr>
        <w:t>К</w:t>
      </w:r>
      <w:r>
        <w:rPr>
          <w:rFonts w:ascii="Times New Roman" w:hAnsi="Times New Roman"/>
          <w:bCs/>
          <w:sz w:val="20"/>
          <w:szCs w:val="20"/>
        </w:rPr>
        <w:t xml:space="preserve">одекс </w:t>
      </w:r>
      <w:r w:rsidRPr="001975CB">
        <w:rPr>
          <w:rFonts w:ascii="Times New Roman" w:hAnsi="Times New Roman"/>
          <w:bCs/>
          <w:sz w:val="20"/>
          <w:szCs w:val="20"/>
        </w:rPr>
        <w:t>профессиональной этики и служебного поведения работников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</w:r>
      <w:r>
        <w:rPr>
          <w:rFonts w:ascii="Times New Roman" w:hAnsi="Times New Roman"/>
          <w:bCs/>
          <w:sz w:val="20"/>
          <w:szCs w:val="20"/>
        </w:rPr>
        <w:t xml:space="preserve"> актуализирован, утвержден приказом директора ЦПО Самарской области от </w:t>
      </w:r>
      <w:r w:rsidRPr="001975CB">
        <w:rPr>
          <w:rFonts w:ascii="Times New Roman" w:hAnsi="Times New Roman"/>
          <w:bCs/>
          <w:sz w:val="20"/>
          <w:szCs w:val="20"/>
          <w:u w:val="single"/>
        </w:rPr>
        <w:t>25.08.2021</w:t>
      </w:r>
      <w:r>
        <w:rPr>
          <w:rFonts w:ascii="Times New Roman" w:hAnsi="Times New Roman"/>
          <w:bCs/>
          <w:sz w:val="20"/>
          <w:szCs w:val="20"/>
        </w:rPr>
        <w:t xml:space="preserve">№ </w:t>
      </w:r>
      <w:r w:rsidRPr="001975CB">
        <w:rPr>
          <w:rFonts w:ascii="Times New Roman" w:hAnsi="Times New Roman"/>
          <w:bCs/>
          <w:sz w:val="20"/>
          <w:szCs w:val="20"/>
          <w:u w:val="single"/>
        </w:rPr>
        <w:t>147/1-од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="009F55DD">
        <w:rPr>
          <w:rFonts w:ascii="Times New Roman" w:hAnsi="Times New Roman"/>
          <w:bCs/>
          <w:sz w:val="20"/>
          <w:szCs w:val="20"/>
        </w:rPr>
        <w:t>к</w:t>
      </w:r>
      <w:r w:rsidR="009F55DD">
        <w:rPr>
          <w:rFonts w:ascii="Times New Roman" w:hAnsi="Times New Roman"/>
          <w:bCs/>
          <w:sz w:val="20"/>
          <w:szCs w:val="20"/>
        </w:rPr>
        <w:t xml:space="preserve">одекс </w:t>
      </w:r>
      <w:r w:rsidR="009F55DD" w:rsidRPr="001975CB">
        <w:rPr>
          <w:rFonts w:ascii="Times New Roman" w:hAnsi="Times New Roman"/>
          <w:bCs/>
          <w:sz w:val="20"/>
          <w:szCs w:val="20"/>
        </w:rPr>
        <w:t>профессиональной этики и служебного поведения работников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</w:r>
      <w:r w:rsidR="009F55DD">
        <w:rPr>
          <w:rFonts w:ascii="Times New Roman" w:hAnsi="Times New Roman"/>
          <w:bCs/>
          <w:sz w:val="20"/>
          <w:szCs w:val="20"/>
        </w:rPr>
        <w:t xml:space="preserve"> утвержденный приказом директора ЦПО Самарской области от 21.06.2016 № 40/1-од считать утратившим силу.</w:t>
      </w:r>
    </w:p>
    <w:p w:rsidR="00CB3462" w:rsidRPr="001975CB" w:rsidRDefault="00CB3462" w:rsidP="001975CB">
      <w:pPr>
        <w:jc w:val="both"/>
        <w:rPr>
          <w:rFonts w:ascii="Times New Roman" w:hAnsi="Times New Roman"/>
          <w:sz w:val="20"/>
          <w:szCs w:val="20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>
      <w:pPr>
        <w:rPr>
          <w:rFonts w:ascii="Times New Roman" w:hAnsi="Times New Roman"/>
          <w:sz w:val="28"/>
          <w:szCs w:val="28"/>
        </w:rPr>
      </w:pPr>
    </w:p>
    <w:p w:rsidR="00CB3462" w:rsidRDefault="00CB3462" w:rsidP="0020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0E6" w:rsidRDefault="000740E6" w:rsidP="0020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0E6" w:rsidRDefault="000740E6" w:rsidP="0020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0E6" w:rsidRDefault="000740E6" w:rsidP="0020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0E6" w:rsidRDefault="000740E6" w:rsidP="0020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462" w:rsidRPr="00661FA3" w:rsidRDefault="00CB3462">
      <w:pPr>
        <w:rPr>
          <w:rFonts w:ascii="Times New Roman" w:hAnsi="Times New Roman"/>
          <w:sz w:val="28"/>
          <w:szCs w:val="28"/>
        </w:rPr>
      </w:pPr>
    </w:p>
    <w:sectPr w:rsidR="00CB3462" w:rsidRPr="00661FA3" w:rsidSect="00661FA3">
      <w:pgSz w:w="11905" w:h="16838"/>
      <w:pgMar w:top="425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3"/>
    <w:rsid w:val="000740E6"/>
    <w:rsid w:val="001346BF"/>
    <w:rsid w:val="001975CB"/>
    <w:rsid w:val="001D1942"/>
    <w:rsid w:val="0020743D"/>
    <w:rsid w:val="00222CC0"/>
    <w:rsid w:val="002E25F6"/>
    <w:rsid w:val="00303F72"/>
    <w:rsid w:val="003F0C74"/>
    <w:rsid w:val="004A07A6"/>
    <w:rsid w:val="005D7DBE"/>
    <w:rsid w:val="005F2754"/>
    <w:rsid w:val="006150A8"/>
    <w:rsid w:val="00661FA3"/>
    <w:rsid w:val="007405D4"/>
    <w:rsid w:val="008844B8"/>
    <w:rsid w:val="009B1E36"/>
    <w:rsid w:val="009F55DD"/>
    <w:rsid w:val="00A35D46"/>
    <w:rsid w:val="00AE00B4"/>
    <w:rsid w:val="00BC64FD"/>
    <w:rsid w:val="00C95C3C"/>
    <w:rsid w:val="00C97630"/>
    <w:rsid w:val="00CB3462"/>
    <w:rsid w:val="00F275F6"/>
    <w:rsid w:val="00F5279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E3F1B0-5E87-471D-9F04-B335CAA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43D"/>
    <w:pPr>
      <w:spacing w:after="200" w:line="276" w:lineRule="auto"/>
      <w:ind w:left="720"/>
      <w:contextualSpacing/>
    </w:pPr>
    <w:rPr>
      <w:lang w:eastAsia="ru-RU"/>
    </w:rPr>
  </w:style>
  <w:style w:type="table" w:styleId="a4">
    <w:name w:val="Table Grid"/>
    <w:basedOn w:val="a1"/>
    <w:uiPriority w:val="99"/>
    <w:locked/>
    <w:rsid w:val="0020743D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207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0743D"/>
    <w:rPr>
      <w:rFonts w:cs="Times New Roman"/>
    </w:rPr>
  </w:style>
  <w:style w:type="character" w:styleId="a5">
    <w:name w:val="Strong"/>
    <w:basedOn w:val="a0"/>
    <w:uiPriority w:val="99"/>
    <w:qFormat/>
    <w:locked/>
    <w:rsid w:val="002074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7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Бабнищев Александр Николаевич</cp:lastModifiedBy>
  <cp:revision>11</cp:revision>
  <cp:lastPrinted>2016-12-12T06:32:00Z</cp:lastPrinted>
  <dcterms:created xsi:type="dcterms:W3CDTF">2017-05-23T06:08:00Z</dcterms:created>
  <dcterms:modified xsi:type="dcterms:W3CDTF">2023-02-14T07:26:00Z</dcterms:modified>
</cp:coreProperties>
</file>